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7DEF2" w14:textId="77777777" w:rsidR="00FC4E9C" w:rsidRPr="00F2214E" w:rsidRDefault="00D9672A" w:rsidP="009E0FAE">
      <w:pPr>
        <w:adjustRightInd w:val="0"/>
        <w:snapToGrid w:val="0"/>
        <w:spacing w:line="520" w:lineRule="exact"/>
        <w:ind w:firstLineChars="200" w:firstLine="606"/>
        <w:rPr>
          <w:rFonts w:eastAsia="仿宋"/>
          <w:b/>
          <w:sz w:val="28"/>
          <w:szCs w:val="28"/>
        </w:rPr>
      </w:pPr>
      <w:r w:rsidRPr="00F2214E">
        <w:rPr>
          <w:rFonts w:eastAsia="仿宋"/>
          <w:b/>
          <w:sz w:val="28"/>
          <w:szCs w:val="28"/>
        </w:rPr>
        <w:t>Appendix I</w:t>
      </w:r>
    </w:p>
    <w:p w14:paraId="515092F9" w14:textId="77777777" w:rsidR="00E718B3" w:rsidRPr="00F93A4C" w:rsidRDefault="00E718B3" w:rsidP="00E718B3">
      <w:pPr>
        <w:widowControl/>
        <w:adjustRightInd w:val="0"/>
        <w:snapToGrid w:val="0"/>
        <w:spacing w:line="520" w:lineRule="exact"/>
        <w:ind w:firstLine="200"/>
        <w:jc w:val="center"/>
        <w:rPr>
          <w:rFonts w:eastAsia="仿宋"/>
          <w:b/>
          <w:sz w:val="28"/>
          <w:szCs w:val="28"/>
        </w:rPr>
      </w:pPr>
      <w:r w:rsidRPr="00F93A4C">
        <w:rPr>
          <w:rFonts w:eastAsia="仿宋"/>
          <w:b/>
          <w:sz w:val="28"/>
          <w:szCs w:val="28"/>
        </w:rPr>
        <w:t>Projects for Reference in the International Special Event C</w:t>
      </w:r>
      <w:r w:rsidR="0081700B" w:rsidRPr="00F93A4C">
        <w:rPr>
          <w:rFonts w:eastAsia="仿宋"/>
          <w:b/>
          <w:sz w:val="28"/>
          <w:szCs w:val="28"/>
        </w:rPr>
        <w:t>ontest</w:t>
      </w:r>
    </w:p>
    <w:p w14:paraId="1B2348FB" w14:textId="77777777" w:rsidR="00FC4E9C" w:rsidRPr="00F93A4C" w:rsidRDefault="00E718B3" w:rsidP="00EA0275">
      <w:pPr>
        <w:adjustRightInd w:val="0"/>
        <w:snapToGrid w:val="0"/>
        <w:spacing w:line="520" w:lineRule="exact"/>
        <w:rPr>
          <w:rFonts w:eastAsia="方正黑体简体"/>
          <w:b/>
          <w:sz w:val="28"/>
          <w:szCs w:val="28"/>
        </w:rPr>
      </w:pPr>
      <w:r w:rsidRPr="00F93A4C">
        <w:rPr>
          <w:rFonts w:eastAsia="仿宋"/>
          <w:b/>
          <w:sz w:val="28"/>
          <w:szCs w:val="28"/>
        </w:rPr>
        <w:t>I. Economic development and cooperation</w:t>
      </w:r>
    </w:p>
    <w:p w14:paraId="33B37597" w14:textId="77777777" w:rsidR="00E718B3" w:rsidRPr="00F57936" w:rsidRDefault="00E718B3" w:rsidP="00CF242A">
      <w:pPr>
        <w:adjustRightInd w:val="0"/>
        <w:snapToGrid w:val="0"/>
        <w:spacing w:line="520" w:lineRule="exact"/>
        <w:outlineLvl w:val="0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Research on the International Banking Regulatory System</w:t>
      </w:r>
      <w:r w:rsidR="00463667" w:rsidRPr="00F57936">
        <w:rPr>
          <w:rFonts w:eastAsia="仿宋"/>
          <w:color w:val="000000"/>
          <w:sz w:val="24"/>
          <w:szCs w:val="24"/>
        </w:rPr>
        <w:t>;</w:t>
      </w:r>
    </w:p>
    <w:p w14:paraId="06B2E25F" w14:textId="77777777" w:rsidR="0079229A" w:rsidRPr="00F57936" w:rsidRDefault="00E718B3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Research on the Development of and Regulation over Currency, Insurance and Futures Markets</w:t>
      </w:r>
      <w:r w:rsidR="00463667" w:rsidRPr="00F57936">
        <w:rPr>
          <w:rFonts w:eastAsia="仿宋"/>
          <w:color w:val="000000"/>
          <w:sz w:val="24"/>
          <w:szCs w:val="24"/>
        </w:rPr>
        <w:t>;</w:t>
      </w:r>
      <w:bookmarkStart w:id="0" w:name="_GoBack"/>
      <w:bookmarkEnd w:id="0"/>
    </w:p>
    <w:p w14:paraId="17A3190D" w14:textId="77777777" w:rsidR="00E718B3" w:rsidRPr="00F57936" w:rsidRDefault="00E718B3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Research on the Role of New-Type Development Banks in the Belt and Road Construction</w:t>
      </w:r>
      <w:r w:rsidR="00463667" w:rsidRPr="00F57936">
        <w:rPr>
          <w:rFonts w:eastAsia="仿宋"/>
          <w:color w:val="000000"/>
          <w:sz w:val="24"/>
          <w:szCs w:val="24"/>
        </w:rPr>
        <w:t>;</w:t>
      </w:r>
    </w:p>
    <w:p w14:paraId="6704C696" w14:textId="77777777" w:rsidR="0079229A" w:rsidRPr="00F57936" w:rsidRDefault="00E718B3" w:rsidP="00CF242A">
      <w:pPr>
        <w:adjustRightInd w:val="0"/>
        <w:snapToGrid w:val="0"/>
        <w:spacing w:line="520" w:lineRule="exact"/>
        <w:rPr>
          <w:rFonts w:eastAsia="方正仿宋简体"/>
          <w:color w:val="000000" w:themeColor="text1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Research on the Regional Economic Integration along the Belt and Road</w:t>
      </w:r>
      <w:r w:rsidR="00463667" w:rsidRPr="00F57936">
        <w:rPr>
          <w:rFonts w:eastAsia="仿宋"/>
          <w:color w:val="000000"/>
          <w:sz w:val="24"/>
          <w:szCs w:val="24"/>
        </w:rPr>
        <w:t>;</w:t>
      </w:r>
    </w:p>
    <w:p w14:paraId="3D43518B" w14:textId="77777777" w:rsidR="0079229A" w:rsidRPr="00F57936" w:rsidRDefault="00E718B3" w:rsidP="00CF242A">
      <w:pPr>
        <w:adjustRightInd w:val="0"/>
        <w:snapToGrid w:val="0"/>
        <w:spacing w:line="520" w:lineRule="exact"/>
        <w:rPr>
          <w:rFonts w:eastAsia="方正仿宋简体"/>
          <w:color w:val="000000" w:themeColor="text1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Research on the Role of International Organizations in the Belt and Road Construction</w:t>
      </w:r>
      <w:r w:rsidR="00463667" w:rsidRPr="00F57936">
        <w:rPr>
          <w:rFonts w:eastAsia="仿宋"/>
          <w:color w:val="000000"/>
          <w:sz w:val="24"/>
          <w:szCs w:val="24"/>
        </w:rPr>
        <w:t>;</w:t>
      </w:r>
    </w:p>
    <w:p w14:paraId="5A9C0E4C" w14:textId="77777777" w:rsidR="0079229A" w:rsidRPr="00F57936" w:rsidRDefault="00FE1D1A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Research on the Role of Finance in Supporting</w:t>
      </w:r>
      <w:r w:rsidR="00463667" w:rsidRPr="00F57936">
        <w:rPr>
          <w:rFonts w:eastAsia="仿宋"/>
          <w:color w:val="000000"/>
          <w:sz w:val="24"/>
          <w:szCs w:val="24"/>
        </w:rPr>
        <w:t xml:space="preserve"> the Belt and Road Construction;</w:t>
      </w:r>
    </w:p>
    <w:p w14:paraId="2FDD5A6B" w14:textId="77777777" w:rsidR="00FE1D1A" w:rsidRPr="00F57936" w:rsidRDefault="00FE1D1A" w:rsidP="00CF242A">
      <w:pPr>
        <w:adjustRightInd w:val="0"/>
        <w:snapToGrid w:val="0"/>
        <w:spacing w:line="520" w:lineRule="exact"/>
        <w:outlineLvl w:val="0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Research on Developing the Financing Role of Private Capital in the Belt and Road Construction</w:t>
      </w:r>
      <w:r w:rsidR="00463667" w:rsidRPr="00F57936">
        <w:rPr>
          <w:rFonts w:eastAsia="仿宋"/>
          <w:color w:val="000000"/>
          <w:sz w:val="24"/>
          <w:szCs w:val="24"/>
        </w:rPr>
        <w:t>;</w:t>
      </w:r>
    </w:p>
    <w:p w14:paraId="59E2886C" w14:textId="77777777" w:rsidR="00BA289D" w:rsidRPr="00F57936" w:rsidRDefault="00BA289D" w:rsidP="00CF242A">
      <w:pPr>
        <w:adjustRightInd w:val="0"/>
        <w:snapToGrid w:val="0"/>
        <w:spacing w:line="520" w:lineRule="exact"/>
        <w:outlineLvl w:val="0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Research on How the Micro, Small and Medium-Sized Enterprises in the Countries along the Route Shall Seize the Opportunities from the Belt and Road Construction</w:t>
      </w:r>
      <w:r w:rsidR="00463667" w:rsidRPr="00F57936">
        <w:rPr>
          <w:rFonts w:eastAsia="仿宋"/>
          <w:color w:val="000000"/>
          <w:sz w:val="24"/>
          <w:szCs w:val="24"/>
        </w:rPr>
        <w:t>;</w:t>
      </w:r>
    </w:p>
    <w:p w14:paraId="629870FF" w14:textId="77777777" w:rsidR="00BA289D" w:rsidRPr="00F57936" w:rsidRDefault="00BA289D" w:rsidP="00CF242A">
      <w:pPr>
        <w:adjustRightInd w:val="0"/>
        <w:snapToGrid w:val="0"/>
        <w:spacing w:line="520" w:lineRule="exact"/>
        <w:outlineLvl w:val="0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Research on the Transformation of Economic Growth Modes and Adjustment of Economic Structures in the Countries along the Belt and Road</w:t>
      </w:r>
      <w:r w:rsidR="00463667" w:rsidRPr="00F57936">
        <w:rPr>
          <w:rFonts w:eastAsia="仿宋"/>
          <w:color w:val="000000"/>
          <w:sz w:val="24"/>
          <w:szCs w:val="24"/>
        </w:rPr>
        <w:t>;</w:t>
      </w:r>
    </w:p>
    <w:p w14:paraId="0D33D7B5" w14:textId="77777777" w:rsidR="000C35BC" w:rsidRPr="00F57936" w:rsidRDefault="00BA289D" w:rsidP="00CF242A">
      <w:pPr>
        <w:adjustRightInd w:val="0"/>
        <w:snapToGrid w:val="0"/>
        <w:spacing w:line="520" w:lineRule="exact"/>
        <w:outlineLvl w:val="0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Research on the Survivability and Legality of the Micro, Small and Medium-Sized Enterprises in the Countries along t</w:t>
      </w:r>
      <w:r w:rsidR="000C35BC" w:rsidRPr="00F57936">
        <w:rPr>
          <w:rFonts w:eastAsia="仿宋"/>
          <w:color w:val="000000"/>
          <w:sz w:val="24"/>
          <w:szCs w:val="24"/>
        </w:rPr>
        <w:t>he route</w:t>
      </w:r>
      <w:r w:rsidR="00463667" w:rsidRPr="00F57936">
        <w:rPr>
          <w:rFonts w:eastAsia="仿宋"/>
          <w:color w:val="000000"/>
          <w:sz w:val="24"/>
          <w:szCs w:val="24"/>
        </w:rPr>
        <w:t>;</w:t>
      </w:r>
    </w:p>
    <w:p w14:paraId="18E6F1E7" w14:textId="77777777" w:rsidR="0072691B" w:rsidRPr="00F57936" w:rsidRDefault="0072691B" w:rsidP="00CF242A">
      <w:pPr>
        <w:rPr>
          <w:sz w:val="24"/>
          <w:szCs w:val="24"/>
        </w:rPr>
      </w:pPr>
      <w:r w:rsidRPr="00F57936">
        <w:rPr>
          <w:sz w:val="24"/>
          <w:szCs w:val="24"/>
        </w:rPr>
        <w:t>Research on the Causes of Formation and Countermeasures for the Slums in Middle-Income Countries along the Belt and Road</w:t>
      </w:r>
      <w:r w:rsidR="00463667" w:rsidRPr="00F57936">
        <w:rPr>
          <w:sz w:val="24"/>
          <w:szCs w:val="24"/>
        </w:rPr>
        <w:t>;</w:t>
      </w:r>
    </w:p>
    <w:p w14:paraId="6EDAF8C4" w14:textId="77777777" w:rsidR="0072691B" w:rsidRPr="00F57936" w:rsidRDefault="0072691B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Research on the Free Flows of People in the Countries along the Belt and Road</w:t>
      </w:r>
      <w:r w:rsidR="00463667" w:rsidRPr="00F57936">
        <w:rPr>
          <w:rFonts w:eastAsia="仿宋"/>
          <w:color w:val="000000"/>
          <w:sz w:val="24"/>
          <w:szCs w:val="24"/>
        </w:rPr>
        <w:t>;</w:t>
      </w:r>
    </w:p>
    <w:p w14:paraId="61866CD7" w14:textId="77777777" w:rsidR="0072691B" w:rsidRPr="00F57936" w:rsidRDefault="0072691B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 xml:space="preserve">Research on How the Countries along the Belt and Road Shall Seize the Opportunity </w:t>
      </w:r>
      <w:r w:rsidR="00463667" w:rsidRPr="00F57936">
        <w:rPr>
          <w:rFonts w:eastAsia="仿宋"/>
          <w:color w:val="000000"/>
          <w:sz w:val="24"/>
          <w:szCs w:val="24"/>
        </w:rPr>
        <w:t>and Create International Brands;</w:t>
      </w:r>
    </w:p>
    <w:p w14:paraId="7D0A54D6" w14:textId="77777777" w:rsidR="0072691B" w:rsidRPr="00F57936" w:rsidRDefault="0072691B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Research on Industrial Transfer among the Countries along the Belt and Road – Based on the Sample Data in the Countries along the Route</w:t>
      </w:r>
      <w:r w:rsidR="00463667" w:rsidRPr="00F57936">
        <w:rPr>
          <w:rFonts w:eastAsia="仿宋"/>
          <w:color w:val="000000"/>
          <w:sz w:val="24"/>
          <w:szCs w:val="24"/>
        </w:rPr>
        <w:t>;</w:t>
      </w:r>
    </w:p>
    <w:p w14:paraId="106582B1" w14:textId="77777777" w:rsidR="0072691B" w:rsidRPr="00F57936" w:rsidRDefault="0072691B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lastRenderedPageBreak/>
        <w:t>Interest Adjustment and Institutional Reform: Research on Integrating People of Different Countries into the Same Community</w:t>
      </w:r>
      <w:proofErr w:type="gramStart"/>
      <w:r w:rsidR="00463667" w:rsidRPr="00F57936">
        <w:rPr>
          <w:rFonts w:eastAsia="仿宋"/>
          <w:color w:val="000000"/>
          <w:sz w:val="24"/>
          <w:szCs w:val="24"/>
        </w:rPr>
        <w:t>;</w:t>
      </w:r>
      <w:proofErr w:type="gramEnd"/>
    </w:p>
    <w:p w14:paraId="215377FA" w14:textId="77777777" w:rsidR="0072691B" w:rsidRPr="00F57936" w:rsidRDefault="0072691B" w:rsidP="00CF242A">
      <w:pPr>
        <w:adjustRightInd w:val="0"/>
        <w:snapToGrid w:val="0"/>
        <w:spacing w:line="520" w:lineRule="exact"/>
        <w:outlineLvl w:val="0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Research on the Judging Approaches and Risk Prevention for Cross-Border Construction Disputes</w:t>
      </w:r>
      <w:r w:rsidR="00463667" w:rsidRPr="00F57936">
        <w:rPr>
          <w:rFonts w:eastAsia="仿宋"/>
          <w:color w:val="000000"/>
          <w:sz w:val="24"/>
          <w:szCs w:val="24"/>
        </w:rPr>
        <w:t>;</w:t>
      </w:r>
    </w:p>
    <w:p w14:paraId="1A2E63BA" w14:textId="77777777" w:rsidR="0072691B" w:rsidRPr="00F57936" w:rsidRDefault="0072691B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Research on the Development Paths for New Tech Enterprises during the Belt and Road Construction</w:t>
      </w:r>
      <w:r w:rsidR="00463667" w:rsidRPr="00F57936">
        <w:rPr>
          <w:rFonts w:eastAsia="仿宋"/>
          <w:color w:val="000000"/>
          <w:sz w:val="24"/>
          <w:szCs w:val="24"/>
        </w:rPr>
        <w:t>;</w:t>
      </w:r>
    </w:p>
    <w:p w14:paraId="00B48900" w14:textId="77777777" w:rsidR="0072691B" w:rsidRPr="00F57936" w:rsidRDefault="0072691B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Research on the Degree of Recognition of Chinese Brands in the Home Country</w:t>
      </w:r>
      <w:r w:rsidR="00463667" w:rsidRPr="00F57936">
        <w:rPr>
          <w:rFonts w:eastAsia="仿宋"/>
          <w:color w:val="000000"/>
          <w:sz w:val="24"/>
          <w:szCs w:val="24"/>
        </w:rPr>
        <w:t>;</w:t>
      </w:r>
    </w:p>
    <w:p w14:paraId="28F881D8" w14:textId="77777777" w:rsidR="0072691B" w:rsidRDefault="0072691B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Research on the Localization of Chinese Enterprises during the Belt and Road Construction</w:t>
      </w:r>
      <w:r w:rsidR="00463667" w:rsidRPr="00F57936">
        <w:rPr>
          <w:rFonts w:eastAsia="仿宋"/>
          <w:color w:val="000000"/>
          <w:sz w:val="24"/>
          <w:szCs w:val="24"/>
        </w:rPr>
        <w:t>;</w:t>
      </w:r>
    </w:p>
    <w:p w14:paraId="609A01D3" w14:textId="77777777" w:rsidR="00F57936" w:rsidRPr="00F57936" w:rsidRDefault="00F57936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</w:p>
    <w:p w14:paraId="0F44F680" w14:textId="77777777" w:rsidR="00D912DF" w:rsidRPr="00F93A4C" w:rsidRDefault="00D912DF" w:rsidP="00EA0275">
      <w:pPr>
        <w:adjustRightInd w:val="0"/>
        <w:snapToGrid w:val="0"/>
        <w:spacing w:line="520" w:lineRule="exact"/>
        <w:rPr>
          <w:rFonts w:eastAsia="仿宋"/>
          <w:b/>
          <w:sz w:val="28"/>
          <w:szCs w:val="28"/>
        </w:rPr>
      </w:pPr>
      <w:r w:rsidRPr="00F93A4C">
        <w:rPr>
          <w:rFonts w:eastAsia="仿宋"/>
          <w:b/>
          <w:sz w:val="28"/>
          <w:szCs w:val="28"/>
        </w:rPr>
        <w:t>II. Scientific &amp; technological innovation and sharing</w:t>
      </w:r>
    </w:p>
    <w:p w14:paraId="63B14B70" w14:textId="77777777" w:rsidR="0079229A" w:rsidRPr="00F57936" w:rsidRDefault="00D912DF" w:rsidP="00CF242A">
      <w:pPr>
        <w:adjustRightInd w:val="0"/>
        <w:snapToGrid w:val="0"/>
        <w:spacing w:line="520" w:lineRule="exact"/>
        <w:outlineLvl w:val="0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Intelligent Scheduling Software for Cross-Border Military Equipment Manufacturing</w:t>
      </w:r>
      <w:r w:rsidR="00CF242A" w:rsidRPr="00F57936">
        <w:rPr>
          <w:rFonts w:eastAsia="仿宋"/>
          <w:color w:val="000000"/>
          <w:sz w:val="24"/>
          <w:szCs w:val="24"/>
        </w:rPr>
        <w:t>;</w:t>
      </w:r>
    </w:p>
    <w:p w14:paraId="23A7F7B5" w14:textId="77777777" w:rsidR="00D912DF" w:rsidRPr="00F57936" w:rsidRDefault="00D912DF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Prevention and Treatment of Cross-Border Infectious Diseases – Multinational Medical Prevention Linkage System</w:t>
      </w:r>
      <w:r w:rsidR="00CF242A" w:rsidRPr="00F57936">
        <w:rPr>
          <w:rFonts w:eastAsia="仿宋"/>
          <w:color w:val="000000"/>
          <w:sz w:val="24"/>
          <w:szCs w:val="24"/>
        </w:rPr>
        <w:t>;</w:t>
      </w:r>
    </w:p>
    <w:p w14:paraId="7DD6A36E" w14:textId="77777777" w:rsidR="00D912DF" w:rsidRPr="00F57936" w:rsidRDefault="00D912DF" w:rsidP="00CF242A">
      <w:pPr>
        <w:adjustRightInd w:val="0"/>
        <w:snapToGrid w:val="0"/>
        <w:spacing w:line="520" w:lineRule="exact"/>
        <w:outlineLvl w:val="0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Electronic Patrol in International Traffic Control</w:t>
      </w:r>
      <w:r w:rsidR="00CF242A" w:rsidRPr="00F57936">
        <w:rPr>
          <w:rFonts w:eastAsia="仿宋"/>
          <w:color w:val="000000"/>
          <w:sz w:val="24"/>
          <w:szCs w:val="24"/>
        </w:rPr>
        <w:t>;</w:t>
      </w:r>
    </w:p>
    <w:p w14:paraId="2E48BA82" w14:textId="77777777" w:rsidR="00D912DF" w:rsidRPr="00F57936" w:rsidRDefault="00D912DF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The Intelligent Ask and Answer System in International Security Check</w:t>
      </w:r>
      <w:r w:rsidR="00CF242A" w:rsidRPr="00F57936">
        <w:rPr>
          <w:rFonts w:eastAsia="仿宋"/>
          <w:color w:val="000000"/>
          <w:sz w:val="24"/>
          <w:szCs w:val="24"/>
        </w:rPr>
        <w:t>;</w:t>
      </w:r>
    </w:p>
    <w:p w14:paraId="3727D755" w14:textId="77777777" w:rsidR="00D912DF" w:rsidRPr="00F57936" w:rsidRDefault="00D912DF" w:rsidP="00CF242A">
      <w:pPr>
        <w:adjustRightInd w:val="0"/>
        <w:snapToGrid w:val="0"/>
        <w:spacing w:line="520" w:lineRule="exact"/>
        <w:outlineLvl w:val="0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Research on the Application of Electronic Noses to Cross-Border Food Tran</w:t>
      </w:r>
      <w:r w:rsidR="00CF242A" w:rsidRPr="00F57936">
        <w:rPr>
          <w:rFonts w:eastAsia="仿宋"/>
          <w:color w:val="000000"/>
          <w:sz w:val="24"/>
          <w:szCs w:val="24"/>
        </w:rPr>
        <w:t>sport Evaluation;</w:t>
      </w:r>
    </w:p>
    <w:p w14:paraId="0E7CA402" w14:textId="77777777" w:rsidR="00D912DF" w:rsidRPr="00F57936" w:rsidRDefault="00D912DF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Satellite Sea</w:t>
      </w:r>
      <w:r w:rsidR="00CF242A" w:rsidRPr="00F57936">
        <w:rPr>
          <w:rFonts w:eastAsia="仿宋"/>
          <w:color w:val="000000"/>
          <w:sz w:val="24"/>
          <w:szCs w:val="24"/>
        </w:rPr>
        <w:t>rching and Tracking Controllers;</w:t>
      </w:r>
    </w:p>
    <w:p w14:paraId="5EACA92E" w14:textId="77777777" w:rsidR="00D912DF" w:rsidRPr="00F57936" w:rsidRDefault="00D912DF" w:rsidP="00CF242A">
      <w:pPr>
        <w:adjustRightInd w:val="0"/>
        <w:snapToGrid w:val="0"/>
        <w:spacing w:line="520" w:lineRule="exact"/>
        <w:outlineLvl w:val="0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The Linked Detection System for Internet Behavior Security in the Countries along the Route</w:t>
      </w:r>
      <w:r w:rsidR="00CF242A" w:rsidRPr="00F57936">
        <w:rPr>
          <w:rFonts w:eastAsia="仿宋"/>
          <w:color w:val="000000"/>
          <w:sz w:val="24"/>
          <w:szCs w:val="24"/>
        </w:rPr>
        <w:t>;</w:t>
      </w:r>
    </w:p>
    <w:p w14:paraId="20E33C5A" w14:textId="77777777" w:rsidR="00D912DF" w:rsidRPr="00F57936" w:rsidRDefault="00D912DF" w:rsidP="00CF242A">
      <w:pPr>
        <w:adjustRightInd w:val="0"/>
        <w:snapToGrid w:val="0"/>
        <w:spacing w:line="520" w:lineRule="exact"/>
        <w:outlineLvl w:val="0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Anti-Counterfeit Intelligent Facial Recognition System</w:t>
      </w:r>
      <w:r w:rsidR="00CF242A" w:rsidRPr="00F57936">
        <w:rPr>
          <w:rFonts w:eastAsia="仿宋"/>
          <w:color w:val="000000"/>
          <w:sz w:val="24"/>
          <w:szCs w:val="24"/>
        </w:rPr>
        <w:t>;</w:t>
      </w:r>
    </w:p>
    <w:p w14:paraId="488F1F16" w14:textId="77777777" w:rsidR="00D912DF" w:rsidRPr="00F57936" w:rsidRDefault="00D912DF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International Logistical Transport System</w:t>
      </w:r>
      <w:r w:rsidR="00CF242A" w:rsidRPr="00F57936">
        <w:rPr>
          <w:rFonts w:eastAsia="仿宋"/>
          <w:color w:val="000000"/>
          <w:sz w:val="24"/>
          <w:szCs w:val="24"/>
        </w:rPr>
        <w:t>;</w:t>
      </w:r>
    </w:p>
    <w:p w14:paraId="35A87964" w14:textId="77777777" w:rsidR="00D912DF" w:rsidRPr="00F57936" w:rsidRDefault="00D912DF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Computer-Aided Holographic Diagnosis System</w:t>
      </w:r>
      <w:r w:rsidR="00CF242A" w:rsidRPr="00F57936">
        <w:rPr>
          <w:rFonts w:eastAsia="仿宋"/>
          <w:color w:val="000000"/>
          <w:sz w:val="24"/>
          <w:szCs w:val="24"/>
        </w:rPr>
        <w:t>;</w:t>
      </w:r>
    </w:p>
    <w:p w14:paraId="1B45C879" w14:textId="77777777" w:rsidR="00D912DF" w:rsidRPr="00F57936" w:rsidRDefault="00D912DF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lastRenderedPageBreak/>
        <w:t>Real-Time Decision-Making and Cont</w:t>
      </w:r>
      <w:r w:rsidR="00CF242A" w:rsidRPr="00F57936">
        <w:rPr>
          <w:rFonts w:eastAsia="仿宋"/>
          <w:color w:val="000000"/>
          <w:sz w:val="24"/>
          <w:szCs w:val="24"/>
        </w:rPr>
        <w:t>rol System for Mine Fire Relief;</w:t>
      </w:r>
    </w:p>
    <w:p w14:paraId="5F2886F2" w14:textId="77777777" w:rsidR="00D912DF" w:rsidRPr="00F57936" w:rsidRDefault="00D912DF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proofErr w:type="spellStart"/>
      <w:r w:rsidRPr="00F57936">
        <w:rPr>
          <w:rFonts w:eastAsia="仿宋"/>
          <w:color w:val="000000"/>
          <w:sz w:val="24"/>
          <w:szCs w:val="24"/>
        </w:rPr>
        <w:t>Downhole</w:t>
      </w:r>
      <w:proofErr w:type="spellEnd"/>
      <w:r w:rsidRPr="00F57936">
        <w:rPr>
          <w:rFonts w:eastAsia="仿宋"/>
          <w:color w:val="000000"/>
          <w:sz w:val="24"/>
          <w:szCs w:val="24"/>
        </w:rPr>
        <w:t xml:space="preserve"> Photo</w:t>
      </w:r>
      <w:r w:rsidR="00CF242A" w:rsidRPr="00F57936">
        <w:rPr>
          <w:rFonts w:eastAsia="仿宋"/>
          <w:color w:val="000000"/>
          <w:sz w:val="24"/>
          <w:szCs w:val="24"/>
        </w:rPr>
        <w:t xml:space="preserve"> </w:t>
      </w:r>
      <w:r w:rsidRPr="00F57936">
        <w:rPr>
          <w:rFonts w:eastAsia="仿宋"/>
          <w:color w:val="000000"/>
          <w:sz w:val="24"/>
          <w:szCs w:val="24"/>
        </w:rPr>
        <w:t>electronic Imaging System</w:t>
      </w:r>
      <w:r w:rsidR="00CF242A" w:rsidRPr="00F57936">
        <w:rPr>
          <w:rFonts w:eastAsia="仿宋"/>
          <w:color w:val="000000"/>
          <w:sz w:val="24"/>
          <w:szCs w:val="24"/>
        </w:rPr>
        <w:t>;</w:t>
      </w:r>
    </w:p>
    <w:p w14:paraId="30CDEC93" w14:textId="77777777" w:rsidR="00D912DF" w:rsidRPr="00F57936" w:rsidRDefault="00D912DF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New Methods for Self-Support Friction Stir Welding and Design of Welding Tools – Internationally Advanced Welding Methods Suitable for High-Speed Trains</w:t>
      </w:r>
      <w:r w:rsidR="00CF242A" w:rsidRPr="00F57936">
        <w:rPr>
          <w:rFonts w:eastAsia="仿宋"/>
          <w:color w:val="000000"/>
          <w:sz w:val="24"/>
          <w:szCs w:val="24"/>
        </w:rPr>
        <w:t>;</w:t>
      </w:r>
    </w:p>
    <w:p w14:paraId="66F98423" w14:textId="77777777" w:rsidR="00D912DF" w:rsidRPr="00F57936" w:rsidRDefault="00D912DF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New-Type Clamping Micro-robot Diagnosis System for Gastrointestinal Tract with Efficient Wireless Energy Supply</w:t>
      </w:r>
      <w:r w:rsidR="00CF242A" w:rsidRPr="00F57936">
        <w:rPr>
          <w:rFonts w:eastAsia="仿宋"/>
          <w:color w:val="000000"/>
          <w:sz w:val="24"/>
          <w:szCs w:val="24"/>
        </w:rPr>
        <w:t>;</w:t>
      </w:r>
    </w:p>
    <w:p w14:paraId="0D4F3086" w14:textId="77777777" w:rsidR="00D912DF" w:rsidRPr="00F57936" w:rsidRDefault="00D912DF" w:rsidP="00CF242A">
      <w:pPr>
        <w:adjustRightInd w:val="0"/>
        <w:snapToGrid w:val="0"/>
        <w:spacing w:line="520" w:lineRule="exact"/>
        <w:outlineLvl w:val="0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Research on How Optimized Enzyme Expression and Positioning Will Promote the S</w:t>
      </w:r>
      <w:r w:rsidR="00CF242A" w:rsidRPr="00F57936">
        <w:rPr>
          <w:rFonts w:eastAsia="仿宋"/>
          <w:color w:val="000000"/>
          <w:sz w:val="24"/>
          <w:szCs w:val="24"/>
        </w:rPr>
        <w:t>ynthesis of Bacteria Fatty Acid;</w:t>
      </w:r>
    </w:p>
    <w:p w14:paraId="3205372F" w14:textId="77777777" w:rsidR="00D912DF" w:rsidRPr="00F57936" w:rsidRDefault="00D912DF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Continuous Safe Production Techniques for Nitro</w:t>
      </w:r>
      <w:r w:rsidR="00CF242A" w:rsidRPr="00F57936">
        <w:rPr>
          <w:rFonts w:eastAsia="仿宋"/>
          <w:color w:val="000000"/>
          <w:sz w:val="24"/>
          <w:szCs w:val="24"/>
        </w:rPr>
        <w:t xml:space="preserve"> </w:t>
      </w:r>
      <w:r w:rsidRPr="00F57936">
        <w:rPr>
          <w:rFonts w:eastAsia="仿宋"/>
          <w:color w:val="000000"/>
          <w:sz w:val="24"/>
          <w:szCs w:val="24"/>
        </w:rPr>
        <w:t>guanidine as a Solid Propellant</w:t>
      </w:r>
      <w:r w:rsidR="00CF242A" w:rsidRPr="00F57936">
        <w:rPr>
          <w:rFonts w:eastAsia="仿宋"/>
          <w:color w:val="000000"/>
          <w:sz w:val="24"/>
          <w:szCs w:val="24"/>
        </w:rPr>
        <w:t>;</w:t>
      </w:r>
    </w:p>
    <w:p w14:paraId="0D22C9E3" w14:textId="77777777" w:rsidR="00D912DF" w:rsidRPr="00F57936" w:rsidRDefault="00D912DF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Research on DNA-Polysaccharide Nanoparticle--a New-Type Non-Viral Carri</w:t>
      </w:r>
      <w:r w:rsidR="00CF242A" w:rsidRPr="00F57936">
        <w:rPr>
          <w:rFonts w:eastAsia="仿宋"/>
          <w:color w:val="000000"/>
          <w:sz w:val="24"/>
          <w:szCs w:val="24"/>
        </w:rPr>
        <w:t>er for Stem Cell Gene Treatment;</w:t>
      </w:r>
    </w:p>
    <w:p w14:paraId="0AA7CBB4" w14:textId="77777777" w:rsidR="00D912DF" w:rsidRPr="00F57936" w:rsidRDefault="00D912DF" w:rsidP="00CF242A">
      <w:pPr>
        <w:adjustRightInd w:val="0"/>
        <w:snapToGrid w:val="0"/>
        <w:spacing w:line="520" w:lineRule="exact"/>
        <w:outlineLvl w:val="0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Research on the Stabilization of Heavy Metal in Chemical Sludge Filler</w:t>
      </w:r>
      <w:r w:rsidR="00CF242A" w:rsidRPr="00F57936">
        <w:rPr>
          <w:rFonts w:eastAsia="仿宋"/>
          <w:color w:val="000000"/>
          <w:sz w:val="24"/>
          <w:szCs w:val="24"/>
        </w:rPr>
        <w:t>;</w:t>
      </w:r>
    </w:p>
    <w:p w14:paraId="623E81BE" w14:textId="77777777" w:rsidR="00D912DF" w:rsidRPr="00F57936" w:rsidRDefault="00CF242A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 xml:space="preserve">Fast </w:t>
      </w:r>
      <w:r w:rsidR="00D912DF" w:rsidRPr="00F57936">
        <w:rPr>
          <w:rFonts w:eastAsia="仿宋"/>
          <w:color w:val="000000"/>
          <w:sz w:val="24"/>
          <w:szCs w:val="24"/>
        </w:rPr>
        <w:t>Recording and Replay System for Complex Electromagnetic Signals</w:t>
      </w:r>
      <w:r w:rsidRPr="00F57936">
        <w:rPr>
          <w:rFonts w:eastAsia="仿宋"/>
          <w:color w:val="000000"/>
          <w:sz w:val="24"/>
          <w:szCs w:val="24"/>
        </w:rPr>
        <w:t>;</w:t>
      </w:r>
    </w:p>
    <w:p w14:paraId="13044F8F" w14:textId="77777777" w:rsidR="00D912DF" w:rsidRPr="00F57936" w:rsidRDefault="00D912DF" w:rsidP="00CF242A">
      <w:pPr>
        <w:adjustRightInd w:val="0"/>
        <w:snapToGrid w:val="0"/>
        <w:spacing w:line="520" w:lineRule="exact"/>
        <w:outlineLvl w:val="0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Cooling System for Controlling Efficient Heat Exchange Techn</w:t>
      </w:r>
      <w:r w:rsidR="00CF242A" w:rsidRPr="00F57936">
        <w:rPr>
          <w:rFonts w:eastAsia="仿宋"/>
          <w:color w:val="000000"/>
          <w:sz w:val="24"/>
          <w:szCs w:val="24"/>
        </w:rPr>
        <w:t>ologies Based on Passive Vortex</w:t>
      </w:r>
      <w:proofErr w:type="gramStart"/>
      <w:r w:rsidR="00CF242A" w:rsidRPr="00F57936">
        <w:rPr>
          <w:rFonts w:eastAsia="仿宋"/>
          <w:color w:val="000000"/>
          <w:sz w:val="24"/>
          <w:szCs w:val="24"/>
        </w:rPr>
        <w:t>;</w:t>
      </w:r>
      <w:proofErr w:type="gramEnd"/>
    </w:p>
    <w:p w14:paraId="276CEC41" w14:textId="77777777" w:rsidR="00D912DF" w:rsidRPr="00F57936" w:rsidRDefault="00D912DF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Rotary Unitized Beam Collapse-Proof Pushing Device</w:t>
      </w:r>
      <w:r w:rsidR="00CF242A" w:rsidRPr="00F57936">
        <w:rPr>
          <w:rFonts w:eastAsia="仿宋"/>
          <w:color w:val="000000"/>
          <w:sz w:val="24"/>
          <w:szCs w:val="24"/>
        </w:rPr>
        <w:t>;</w:t>
      </w:r>
    </w:p>
    <w:p w14:paraId="18B04226" w14:textId="77777777" w:rsidR="00D912DF" w:rsidRPr="00F57936" w:rsidRDefault="00D912DF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Cylindrical Spur Gear Cold Closed-die Forging Technology Based on Floating Cavity dies and Cavity Shunt</w:t>
      </w:r>
      <w:r w:rsidR="00CF242A" w:rsidRPr="00F57936">
        <w:rPr>
          <w:rFonts w:eastAsia="仿宋"/>
          <w:color w:val="000000"/>
          <w:sz w:val="24"/>
          <w:szCs w:val="24"/>
        </w:rPr>
        <w:t>;</w:t>
      </w:r>
    </w:p>
    <w:p w14:paraId="3CE658B0" w14:textId="77777777" w:rsidR="00D912DF" w:rsidRPr="00F57936" w:rsidRDefault="00D912DF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Security Check System for International Traffic Centers—Integrated Information Perception System</w:t>
      </w:r>
      <w:r w:rsidR="00CF242A" w:rsidRPr="00F57936">
        <w:rPr>
          <w:rFonts w:eastAsia="仿宋"/>
          <w:color w:val="000000"/>
          <w:sz w:val="24"/>
          <w:szCs w:val="24"/>
        </w:rPr>
        <w:t>;</w:t>
      </w:r>
    </w:p>
    <w:p w14:paraId="6BE52A35" w14:textId="77777777" w:rsidR="00D912DF" w:rsidRPr="00F57936" w:rsidRDefault="00D912DF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Micro-Simulation Research on the Traffic Capacity of Roundabouts</w:t>
      </w:r>
      <w:r w:rsidR="00CF242A" w:rsidRPr="00F57936">
        <w:rPr>
          <w:rFonts w:eastAsia="仿宋"/>
          <w:color w:val="000000"/>
          <w:sz w:val="24"/>
          <w:szCs w:val="24"/>
        </w:rPr>
        <w:t>;</w:t>
      </w:r>
    </w:p>
    <w:p w14:paraId="51911E07" w14:textId="77777777" w:rsidR="00D912DF" w:rsidRPr="00F57936" w:rsidRDefault="00D912DF" w:rsidP="00CF242A">
      <w:pPr>
        <w:adjustRightInd w:val="0"/>
        <w:snapToGrid w:val="0"/>
        <w:spacing w:line="520" w:lineRule="exact"/>
        <w:outlineLvl w:val="0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Emergency Evacuation and Rescue Command System Based on Laser Navigation</w:t>
      </w:r>
      <w:r w:rsidR="00CF242A" w:rsidRPr="00F57936">
        <w:rPr>
          <w:rFonts w:eastAsia="仿宋"/>
          <w:color w:val="000000"/>
          <w:sz w:val="24"/>
          <w:szCs w:val="24"/>
        </w:rPr>
        <w:t>;</w:t>
      </w:r>
    </w:p>
    <w:p w14:paraId="4739C63D" w14:textId="77777777" w:rsidR="00D912DF" w:rsidRPr="00F57936" w:rsidRDefault="00D912DF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Multipurpose Vehicles Meeting International Logistical Transport Demand</w:t>
      </w:r>
      <w:r w:rsidR="00CF242A" w:rsidRPr="00F57936">
        <w:rPr>
          <w:rFonts w:eastAsia="仿宋"/>
          <w:color w:val="000000"/>
          <w:sz w:val="24"/>
          <w:szCs w:val="24"/>
        </w:rPr>
        <w:t>;</w:t>
      </w:r>
    </w:p>
    <w:p w14:paraId="0E76E7E2" w14:textId="77777777" w:rsidR="00D912DF" w:rsidRPr="00F57936" w:rsidRDefault="00D912DF" w:rsidP="00CF242A">
      <w:pPr>
        <w:adjustRightInd w:val="0"/>
        <w:snapToGrid w:val="0"/>
        <w:spacing w:line="520" w:lineRule="exact"/>
        <w:rPr>
          <w:rFonts w:eastAsia="仿宋"/>
          <w:sz w:val="24"/>
          <w:szCs w:val="24"/>
        </w:rPr>
      </w:pPr>
      <w:r w:rsidRPr="00F57936">
        <w:rPr>
          <w:rFonts w:eastAsia="仿宋"/>
          <w:sz w:val="24"/>
          <w:szCs w:val="24"/>
        </w:rPr>
        <w:t xml:space="preserve">Seeking Solutions to the Non-Linear Electronic Transport Issues about </w:t>
      </w:r>
      <w:proofErr w:type="spellStart"/>
      <w:r w:rsidRPr="00F57936">
        <w:rPr>
          <w:rFonts w:eastAsia="仿宋"/>
          <w:sz w:val="24"/>
          <w:szCs w:val="24"/>
        </w:rPr>
        <w:t>Sierpinski</w:t>
      </w:r>
      <w:proofErr w:type="spellEnd"/>
      <w:r w:rsidRPr="00F57936">
        <w:rPr>
          <w:rFonts w:eastAsia="仿宋"/>
          <w:sz w:val="24"/>
          <w:szCs w:val="24"/>
        </w:rPr>
        <w:t xml:space="preserve"> Networks </w:t>
      </w:r>
      <w:r w:rsidRPr="00F57936">
        <w:rPr>
          <w:rFonts w:eastAsia="仿宋"/>
          <w:sz w:val="24"/>
          <w:szCs w:val="24"/>
        </w:rPr>
        <w:lastRenderedPageBreak/>
        <w:t>with Genetic Algorithm</w:t>
      </w:r>
      <w:proofErr w:type="gramStart"/>
      <w:r w:rsidR="00CF242A" w:rsidRPr="00F57936">
        <w:rPr>
          <w:rFonts w:eastAsia="仿宋"/>
          <w:sz w:val="24"/>
          <w:szCs w:val="24"/>
        </w:rPr>
        <w:t>;</w:t>
      </w:r>
      <w:proofErr w:type="gramEnd"/>
    </w:p>
    <w:p w14:paraId="02AA74CA" w14:textId="77777777" w:rsidR="00D912DF" w:rsidRPr="00F57936" w:rsidRDefault="00D912DF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r w:rsidRPr="00F57936">
        <w:rPr>
          <w:rFonts w:eastAsia="仿宋"/>
          <w:color w:val="000000"/>
          <w:sz w:val="24"/>
          <w:szCs w:val="24"/>
        </w:rPr>
        <w:t>Multinational Cooperation on Wind and Sand Control</w:t>
      </w:r>
      <w:r w:rsidR="00CF242A" w:rsidRPr="00F57936">
        <w:rPr>
          <w:rFonts w:eastAsia="仿宋"/>
          <w:color w:val="000000"/>
          <w:sz w:val="24"/>
          <w:szCs w:val="24"/>
        </w:rPr>
        <w:t>;</w:t>
      </w:r>
    </w:p>
    <w:p w14:paraId="604F18E3" w14:textId="77777777" w:rsidR="00D912DF" w:rsidRPr="00F57936" w:rsidRDefault="00D912DF" w:rsidP="00CF242A">
      <w:pPr>
        <w:adjustRightInd w:val="0"/>
        <w:snapToGrid w:val="0"/>
        <w:spacing w:line="520" w:lineRule="exact"/>
        <w:rPr>
          <w:rFonts w:eastAsia="仿宋"/>
          <w:color w:val="000000"/>
          <w:sz w:val="24"/>
          <w:szCs w:val="24"/>
        </w:rPr>
      </w:pPr>
      <w:proofErr w:type="gramStart"/>
      <w:r w:rsidRPr="00F57936">
        <w:rPr>
          <w:rFonts w:eastAsia="仿宋"/>
          <w:color w:val="000000"/>
          <w:sz w:val="24"/>
          <w:szCs w:val="24"/>
        </w:rPr>
        <w:t>Automatic Precision Irrigation System</w:t>
      </w:r>
      <w:r w:rsidR="005621F2" w:rsidRPr="00F57936">
        <w:rPr>
          <w:rFonts w:eastAsia="仿宋"/>
          <w:color w:val="000000"/>
          <w:sz w:val="24"/>
          <w:szCs w:val="24"/>
        </w:rPr>
        <w:t>.</w:t>
      </w:r>
      <w:proofErr w:type="gramEnd"/>
    </w:p>
    <w:p w14:paraId="557A9C73" w14:textId="77777777" w:rsidR="0079229A" w:rsidRPr="0049074D" w:rsidRDefault="009E0FAE" w:rsidP="009E0FAE">
      <w:pPr>
        <w:adjustRightInd w:val="0"/>
        <w:snapToGrid w:val="0"/>
        <w:spacing w:line="520" w:lineRule="exact"/>
        <w:rPr>
          <w:rFonts w:eastAsia="仿宋"/>
          <w:color w:val="000000"/>
          <w:szCs w:val="32"/>
        </w:rPr>
      </w:pPr>
      <w:r w:rsidRPr="0049074D">
        <w:rPr>
          <w:rFonts w:eastAsia="仿宋"/>
          <w:color w:val="000000"/>
          <w:szCs w:val="32"/>
        </w:rPr>
        <w:t xml:space="preserve"> </w:t>
      </w:r>
    </w:p>
    <w:sectPr w:rsidR="0079229A" w:rsidRPr="0049074D" w:rsidSect="00FC4E9C">
      <w:footerReference w:type="default" r:id="rId8"/>
      <w:pgSz w:w="11906" w:h="16838"/>
      <w:pgMar w:top="1985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4F7B3" w14:textId="77777777" w:rsidR="00054B28" w:rsidRDefault="00054B28" w:rsidP="00FA7172">
      <w:r>
        <w:separator/>
      </w:r>
    </w:p>
  </w:endnote>
  <w:endnote w:type="continuationSeparator" w:id="0">
    <w:p w14:paraId="7E94B71E" w14:textId="77777777" w:rsidR="00054B28" w:rsidRDefault="00054B28" w:rsidP="00FA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方正黑体简体">
    <w:altName w:val="FZHei-B01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FZFangSong-Z02S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293895"/>
      <w:docPartObj>
        <w:docPartGallery w:val="Page Numbers (Bottom of Page)"/>
        <w:docPartUnique/>
      </w:docPartObj>
    </w:sdtPr>
    <w:sdtEndPr/>
    <w:sdtContent>
      <w:p w14:paraId="3E475EA9" w14:textId="77777777" w:rsidR="00D26270" w:rsidRDefault="00D262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FAE" w:rsidRPr="009E0FAE">
          <w:rPr>
            <w:noProof/>
            <w:lang w:val="zh-CN"/>
          </w:rPr>
          <w:t>3</w:t>
        </w:r>
        <w:r>
          <w:fldChar w:fldCharType="end"/>
        </w:r>
      </w:p>
    </w:sdtContent>
  </w:sdt>
  <w:p w14:paraId="5307534F" w14:textId="77777777" w:rsidR="00D26270" w:rsidRDefault="00D26270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0CC68" w14:textId="77777777" w:rsidR="00054B28" w:rsidRDefault="00054B28" w:rsidP="00FA7172">
      <w:r>
        <w:separator/>
      </w:r>
    </w:p>
  </w:footnote>
  <w:footnote w:type="continuationSeparator" w:id="0">
    <w:p w14:paraId="1E2BC830" w14:textId="77777777" w:rsidR="00054B28" w:rsidRDefault="00054B28" w:rsidP="00FA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42000"/>
    <w:multiLevelType w:val="hybridMultilevel"/>
    <w:tmpl w:val="81E493A2"/>
    <w:lvl w:ilvl="0" w:tplc="56B27FBC">
      <w:start w:val="1"/>
      <w:numFmt w:val="decimal"/>
      <w:lvlText w:val="%1."/>
      <w:lvlJc w:val="left"/>
      <w:pPr>
        <w:ind w:left="1045" w:hanging="405"/>
      </w:pPr>
      <w:rPr>
        <w:rFonts w:ascii="Times New Roman" w:eastAsia="仿宋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2C85F27"/>
    <w:multiLevelType w:val="hybridMultilevel"/>
    <w:tmpl w:val="8DAC8684"/>
    <w:lvl w:ilvl="0" w:tplc="6DE6AA30">
      <w:start w:val="1"/>
      <w:numFmt w:val="decimal"/>
      <w:lvlText w:val="%1."/>
      <w:lvlJc w:val="left"/>
      <w:pPr>
        <w:ind w:left="360" w:hanging="360"/>
      </w:pPr>
      <w:rPr>
        <w:rFonts w:eastAsia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9C"/>
    <w:rsid w:val="000030F8"/>
    <w:rsid w:val="00005C04"/>
    <w:rsid w:val="00024CAB"/>
    <w:rsid w:val="00026A5E"/>
    <w:rsid w:val="00026A84"/>
    <w:rsid w:val="00026C32"/>
    <w:rsid w:val="00053B9B"/>
    <w:rsid w:val="00054B28"/>
    <w:rsid w:val="00086B16"/>
    <w:rsid w:val="000A5129"/>
    <w:rsid w:val="000B6F63"/>
    <w:rsid w:val="000C35BC"/>
    <w:rsid w:val="000D27B1"/>
    <w:rsid w:val="001054BD"/>
    <w:rsid w:val="001063C9"/>
    <w:rsid w:val="00113D8A"/>
    <w:rsid w:val="00121112"/>
    <w:rsid w:val="0013281E"/>
    <w:rsid w:val="001507C1"/>
    <w:rsid w:val="001650AD"/>
    <w:rsid w:val="00176764"/>
    <w:rsid w:val="00181CF1"/>
    <w:rsid w:val="001A5274"/>
    <w:rsid w:val="001E3E1C"/>
    <w:rsid w:val="00201080"/>
    <w:rsid w:val="00211212"/>
    <w:rsid w:val="00221D97"/>
    <w:rsid w:val="00246535"/>
    <w:rsid w:val="002724AD"/>
    <w:rsid w:val="002B1441"/>
    <w:rsid w:val="002B6A7B"/>
    <w:rsid w:val="002D6DC5"/>
    <w:rsid w:val="002F0F29"/>
    <w:rsid w:val="00325B20"/>
    <w:rsid w:val="003342A8"/>
    <w:rsid w:val="00336E04"/>
    <w:rsid w:val="00380A54"/>
    <w:rsid w:val="003846EB"/>
    <w:rsid w:val="00397A46"/>
    <w:rsid w:val="003B217E"/>
    <w:rsid w:val="003C7F68"/>
    <w:rsid w:val="003D13F7"/>
    <w:rsid w:val="003F4A1A"/>
    <w:rsid w:val="004027C2"/>
    <w:rsid w:val="00463667"/>
    <w:rsid w:val="00473F07"/>
    <w:rsid w:val="0049074D"/>
    <w:rsid w:val="004B03C8"/>
    <w:rsid w:val="004B1B19"/>
    <w:rsid w:val="004C002A"/>
    <w:rsid w:val="004C753A"/>
    <w:rsid w:val="00502402"/>
    <w:rsid w:val="005341B2"/>
    <w:rsid w:val="005621F2"/>
    <w:rsid w:val="00592E15"/>
    <w:rsid w:val="005B47E3"/>
    <w:rsid w:val="005C330F"/>
    <w:rsid w:val="005F68DA"/>
    <w:rsid w:val="0061334E"/>
    <w:rsid w:val="00620A46"/>
    <w:rsid w:val="00631410"/>
    <w:rsid w:val="006608A2"/>
    <w:rsid w:val="00664390"/>
    <w:rsid w:val="006649F8"/>
    <w:rsid w:val="006A0B1E"/>
    <w:rsid w:val="006D598A"/>
    <w:rsid w:val="006F51CD"/>
    <w:rsid w:val="007262CC"/>
    <w:rsid w:val="0072691B"/>
    <w:rsid w:val="00746BEA"/>
    <w:rsid w:val="007476CD"/>
    <w:rsid w:val="007478DA"/>
    <w:rsid w:val="00783857"/>
    <w:rsid w:val="00787A34"/>
    <w:rsid w:val="007911A0"/>
    <w:rsid w:val="0079229A"/>
    <w:rsid w:val="00797916"/>
    <w:rsid w:val="007E2D76"/>
    <w:rsid w:val="007E6BBC"/>
    <w:rsid w:val="00807BB8"/>
    <w:rsid w:val="00813B07"/>
    <w:rsid w:val="0081700B"/>
    <w:rsid w:val="008471C9"/>
    <w:rsid w:val="00857A1E"/>
    <w:rsid w:val="00877461"/>
    <w:rsid w:val="008955A6"/>
    <w:rsid w:val="00902D5C"/>
    <w:rsid w:val="00906107"/>
    <w:rsid w:val="00907870"/>
    <w:rsid w:val="00915478"/>
    <w:rsid w:val="00927E07"/>
    <w:rsid w:val="00934311"/>
    <w:rsid w:val="0094200B"/>
    <w:rsid w:val="00971E4F"/>
    <w:rsid w:val="0097414F"/>
    <w:rsid w:val="009A30CF"/>
    <w:rsid w:val="009A6F9C"/>
    <w:rsid w:val="009C043E"/>
    <w:rsid w:val="009C7D97"/>
    <w:rsid w:val="009E0FAE"/>
    <w:rsid w:val="009F40F4"/>
    <w:rsid w:val="00A0445F"/>
    <w:rsid w:val="00A07EE2"/>
    <w:rsid w:val="00A3362C"/>
    <w:rsid w:val="00A5017A"/>
    <w:rsid w:val="00A53A28"/>
    <w:rsid w:val="00A85490"/>
    <w:rsid w:val="00A95D7A"/>
    <w:rsid w:val="00AA134B"/>
    <w:rsid w:val="00AD155B"/>
    <w:rsid w:val="00AD5954"/>
    <w:rsid w:val="00AF0B5D"/>
    <w:rsid w:val="00B20C70"/>
    <w:rsid w:val="00B832ED"/>
    <w:rsid w:val="00B87A8B"/>
    <w:rsid w:val="00B87C1C"/>
    <w:rsid w:val="00B97B97"/>
    <w:rsid w:val="00BA289D"/>
    <w:rsid w:val="00BB0CA9"/>
    <w:rsid w:val="00BB194E"/>
    <w:rsid w:val="00BE07C7"/>
    <w:rsid w:val="00BE1C70"/>
    <w:rsid w:val="00BF0488"/>
    <w:rsid w:val="00C20FE7"/>
    <w:rsid w:val="00C62076"/>
    <w:rsid w:val="00C81EDC"/>
    <w:rsid w:val="00CD154E"/>
    <w:rsid w:val="00CF242A"/>
    <w:rsid w:val="00D26270"/>
    <w:rsid w:val="00D645C7"/>
    <w:rsid w:val="00D66492"/>
    <w:rsid w:val="00D74671"/>
    <w:rsid w:val="00D912DF"/>
    <w:rsid w:val="00D93FCF"/>
    <w:rsid w:val="00D94ABD"/>
    <w:rsid w:val="00D95CE3"/>
    <w:rsid w:val="00D9672A"/>
    <w:rsid w:val="00DA3712"/>
    <w:rsid w:val="00DB5019"/>
    <w:rsid w:val="00DB5B4B"/>
    <w:rsid w:val="00DB68A1"/>
    <w:rsid w:val="00DF6B01"/>
    <w:rsid w:val="00E26969"/>
    <w:rsid w:val="00E35FD5"/>
    <w:rsid w:val="00E718B3"/>
    <w:rsid w:val="00E82149"/>
    <w:rsid w:val="00EA0275"/>
    <w:rsid w:val="00EA461C"/>
    <w:rsid w:val="00EB215B"/>
    <w:rsid w:val="00EB51BE"/>
    <w:rsid w:val="00EF019A"/>
    <w:rsid w:val="00F10A3E"/>
    <w:rsid w:val="00F15B92"/>
    <w:rsid w:val="00F21B49"/>
    <w:rsid w:val="00F2214E"/>
    <w:rsid w:val="00F4290C"/>
    <w:rsid w:val="00F57936"/>
    <w:rsid w:val="00F72BD6"/>
    <w:rsid w:val="00F93A4C"/>
    <w:rsid w:val="00F9684B"/>
    <w:rsid w:val="00FA7172"/>
    <w:rsid w:val="00FC4E9C"/>
    <w:rsid w:val="00FD0E00"/>
    <w:rsid w:val="00FE1D1A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ED3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9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C4E9C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FA7172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7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FA7172"/>
    <w:rPr>
      <w:rFonts w:ascii="Times New Roman" w:eastAsia="仿宋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3342A8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79229A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79229A"/>
    <w:rPr>
      <w:rFonts w:ascii="Times New Roman" w:eastAsia="仿宋_GB2312" w:hAnsi="Times New Roman" w:cs="Times New Roman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9E0FAE"/>
    <w:rPr>
      <w:rFonts w:ascii="Lucida Grande" w:hAnsi="Lucida Grande" w:cs="Lucida Grande"/>
      <w:sz w:val="24"/>
      <w:szCs w:val="24"/>
    </w:rPr>
  </w:style>
  <w:style w:type="character" w:customStyle="1" w:styleId="ac">
    <w:name w:val="文档结构图 字符"/>
    <w:basedOn w:val="a0"/>
    <w:link w:val="ab"/>
    <w:uiPriority w:val="99"/>
    <w:semiHidden/>
    <w:rsid w:val="009E0FAE"/>
    <w:rPr>
      <w:rFonts w:ascii="Lucida Grande" w:eastAsia="仿宋_GB2312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9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C4E9C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FA7172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7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FA7172"/>
    <w:rPr>
      <w:rFonts w:ascii="Times New Roman" w:eastAsia="仿宋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3342A8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79229A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79229A"/>
    <w:rPr>
      <w:rFonts w:ascii="Times New Roman" w:eastAsia="仿宋_GB2312" w:hAnsi="Times New Roman" w:cs="Times New Roman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9E0FAE"/>
    <w:rPr>
      <w:rFonts w:ascii="Lucida Grande" w:hAnsi="Lucida Grande" w:cs="Lucida Grande"/>
      <w:sz w:val="24"/>
      <w:szCs w:val="24"/>
    </w:rPr>
  </w:style>
  <w:style w:type="character" w:customStyle="1" w:styleId="ac">
    <w:name w:val="文档结构图 字符"/>
    <w:basedOn w:val="a0"/>
    <w:link w:val="ab"/>
    <w:uiPriority w:val="99"/>
    <w:semiHidden/>
    <w:rsid w:val="009E0FAE"/>
    <w:rPr>
      <w:rFonts w:ascii="Lucida Grande" w:eastAsia="仿宋_GB2312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653</Words>
  <Characters>3723</Characters>
  <Application>Microsoft Macintosh Word</Application>
  <DocSecurity>0</DocSecurity>
  <Lines>31</Lines>
  <Paragraphs>8</Paragraphs>
  <ScaleCrop>false</ScaleCrop>
  <Company>上海大学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上大小白</dc:creator>
  <cp:keywords/>
  <dc:description/>
  <cp:lastModifiedBy>yuki yuki</cp:lastModifiedBy>
  <cp:revision>147</cp:revision>
  <cp:lastPrinted>2017-04-07T02:21:00Z</cp:lastPrinted>
  <dcterms:created xsi:type="dcterms:W3CDTF">2017-03-10T07:52:00Z</dcterms:created>
  <dcterms:modified xsi:type="dcterms:W3CDTF">2017-04-13T02:16:00Z</dcterms:modified>
</cp:coreProperties>
</file>