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F06F4" w14:textId="77777777" w:rsidR="00700363" w:rsidRPr="00F3685B" w:rsidRDefault="00D178D3">
      <w:pPr>
        <w:adjustRightInd w:val="0"/>
        <w:snapToGrid w:val="0"/>
        <w:spacing w:line="360" w:lineRule="auto"/>
        <w:rPr>
          <w:rFonts w:ascii="宋体" w:eastAsia="宋体" w:hAnsi="宋体"/>
          <w:b/>
          <w:bCs/>
          <w:sz w:val="28"/>
          <w:szCs w:val="28"/>
        </w:rPr>
      </w:pPr>
      <w:r w:rsidRPr="00F3685B">
        <w:rPr>
          <w:rFonts w:ascii="宋体" w:eastAsia="宋体" w:hAnsi="宋体" w:hint="eastAsia"/>
          <w:b/>
          <w:bCs/>
          <w:sz w:val="28"/>
          <w:szCs w:val="28"/>
        </w:rPr>
        <w:t>附件</w:t>
      </w:r>
      <w:r w:rsidRPr="00F3685B">
        <w:rPr>
          <w:rFonts w:ascii="宋体" w:eastAsia="宋体" w:hAnsi="宋体"/>
          <w:b/>
          <w:bCs/>
          <w:sz w:val="28"/>
          <w:szCs w:val="28"/>
        </w:rPr>
        <w:t>1</w:t>
      </w:r>
      <w:r w:rsidRPr="00F3685B">
        <w:rPr>
          <w:rFonts w:ascii="宋体" w:eastAsia="宋体" w:hAnsi="宋体" w:hint="eastAsia"/>
          <w:b/>
          <w:bCs/>
          <w:sz w:val="28"/>
          <w:szCs w:val="28"/>
        </w:rPr>
        <w:t>:</w:t>
      </w:r>
    </w:p>
    <w:p w14:paraId="6B8A9687" w14:textId="77777777" w:rsidR="00700363" w:rsidRDefault="00D178D3">
      <w:pPr>
        <w:adjustRightInd w:val="0"/>
        <w:snapToGrid w:val="0"/>
        <w:spacing w:line="360" w:lineRule="auto"/>
        <w:jc w:val="center"/>
        <w:rPr>
          <w:rFonts w:ascii="华文中宋" w:eastAsia="华文中宋" w:hAnsi="华文中宋"/>
          <w:b/>
          <w:bCs/>
          <w:sz w:val="32"/>
          <w:szCs w:val="32"/>
        </w:rPr>
      </w:pPr>
      <w:r>
        <w:rPr>
          <w:rFonts w:ascii="华文中宋" w:eastAsia="华文中宋" w:hAnsi="华文中宋" w:hint="eastAsia"/>
          <w:b/>
          <w:bCs/>
          <w:sz w:val="32"/>
          <w:szCs w:val="32"/>
        </w:rPr>
        <w:t>北京科技大学“摇篮杯”创意竞赛比赛方案</w:t>
      </w:r>
    </w:p>
    <w:p w14:paraId="3EBDBBB8"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第二十</w:t>
      </w:r>
      <w:r>
        <w:rPr>
          <w:rFonts w:ascii="仿宋_GB2312" w:eastAsia="仿宋_GB2312" w:hAnsi="仿宋" w:hint="eastAsia"/>
          <w:sz w:val="28"/>
          <w:szCs w:val="28"/>
        </w:rPr>
        <w:t>七</w:t>
      </w:r>
      <w:r>
        <w:rPr>
          <w:rFonts w:ascii="仿宋_GB2312" w:eastAsia="仿宋_GB2312" w:hAnsi="仿宋" w:hint="eastAsia"/>
          <w:sz w:val="28"/>
          <w:szCs w:val="28"/>
        </w:rPr>
        <w:t>届“摇篮杯”大学生创新创业竞赛设创意竞赛，具体实施方案如下。</w:t>
      </w:r>
    </w:p>
    <w:p w14:paraId="0FD7534B" w14:textId="77777777" w:rsidR="00700363" w:rsidRDefault="00D178D3" w:rsidP="00F3685B">
      <w:pPr>
        <w:adjustRightInd w:val="0"/>
        <w:spacing w:line="560" w:lineRule="exact"/>
        <w:ind w:firstLineChars="200" w:firstLine="560"/>
        <w:contextualSpacing/>
        <w:rPr>
          <w:rFonts w:ascii="黑体" w:eastAsia="黑体" w:hAnsi="黑体"/>
          <w:bCs/>
          <w:sz w:val="28"/>
          <w:szCs w:val="28"/>
        </w:rPr>
      </w:pPr>
      <w:r>
        <w:rPr>
          <w:rFonts w:ascii="黑体" w:eastAsia="黑体" w:hAnsi="黑体" w:hint="eastAsia"/>
          <w:bCs/>
          <w:sz w:val="28"/>
          <w:szCs w:val="28"/>
        </w:rPr>
        <w:t>一、整体安排</w:t>
      </w:r>
    </w:p>
    <w:p w14:paraId="52A328BB"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创意竞赛参赛作品可以是针对实际问题的创意解决方案，或具有较强操作性的科技作品制作方案，也可以是解决某一学术问题的创意方案。</w:t>
      </w:r>
    </w:p>
    <w:p w14:paraId="585E6885"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创意竞赛分赛区开展，由学院</w:t>
      </w:r>
      <w:r>
        <w:rPr>
          <w:rFonts w:ascii="仿宋_GB2312" w:eastAsia="仿宋_GB2312" w:hAnsi="仿宋" w:hint="eastAsia"/>
          <w:sz w:val="28"/>
          <w:szCs w:val="28"/>
        </w:rPr>
        <w:t>承办，各学院可根据学科特色自定赛区类型举办学生创意竞赛。鼓励学院结合实际工作，将创意竞赛参赛获奖作品转化为</w:t>
      </w:r>
      <w:r>
        <w:rPr>
          <w:rFonts w:ascii="仿宋_GB2312" w:eastAsia="仿宋_GB2312" w:hAnsi="仿宋" w:hint="eastAsia"/>
          <w:sz w:val="28"/>
          <w:szCs w:val="28"/>
        </w:rPr>
        <w:t>SRTP</w:t>
      </w:r>
      <w:r>
        <w:rPr>
          <w:rFonts w:ascii="仿宋_GB2312" w:eastAsia="仿宋_GB2312" w:hAnsi="仿宋" w:hint="eastAsia"/>
          <w:sz w:val="28"/>
          <w:szCs w:val="28"/>
        </w:rPr>
        <w:t>科技创新项目或创业项目。</w:t>
      </w:r>
    </w:p>
    <w:p w14:paraId="38DCA74F" w14:textId="77777777" w:rsidR="00700363" w:rsidRDefault="00D178D3" w:rsidP="00F3685B">
      <w:pPr>
        <w:adjustRightInd w:val="0"/>
        <w:spacing w:line="560" w:lineRule="exact"/>
        <w:ind w:firstLineChars="200" w:firstLine="560"/>
        <w:contextualSpacing/>
        <w:rPr>
          <w:rFonts w:ascii="黑体" w:eastAsia="黑体" w:hAnsi="黑体"/>
          <w:bCs/>
          <w:sz w:val="28"/>
          <w:szCs w:val="28"/>
        </w:rPr>
      </w:pPr>
      <w:r>
        <w:rPr>
          <w:rFonts w:ascii="黑体" w:eastAsia="黑体" w:hAnsi="黑体" w:hint="eastAsia"/>
          <w:bCs/>
          <w:sz w:val="28"/>
          <w:szCs w:val="28"/>
        </w:rPr>
        <w:t>二、奖项设置</w:t>
      </w:r>
    </w:p>
    <w:p w14:paraId="040B583F"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hint="eastAsia"/>
          <w:sz w:val="28"/>
          <w:szCs w:val="28"/>
        </w:rPr>
        <w:t>奖项设置。设特等奖、一等奖、二等奖和三等奖，根据竞赛成绩与报名作品数量，前</w:t>
      </w:r>
      <w:r>
        <w:rPr>
          <w:rFonts w:ascii="仿宋_GB2312" w:eastAsia="仿宋_GB2312" w:hAnsi="仿宋" w:hint="eastAsia"/>
          <w:sz w:val="28"/>
          <w:szCs w:val="28"/>
        </w:rPr>
        <w:t>10%</w:t>
      </w:r>
      <w:r>
        <w:rPr>
          <w:rFonts w:ascii="仿宋_GB2312" w:eastAsia="仿宋_GB2312" w:hAnsi="仿宋" w:hint="eastAsia"/>
          <w:sz w:val="28"/>
          <w:szCs w:val="28"/>
          <w:lang w:eastAsia="zh"/>
        </w:rPr>
        <w:t>（</w:t>
      </w:r>
      <w:r>
        <w:rPr>
          <w:rFonts w:ascii="仿宋_GB2312" w:eastAsia="仿宋_GB2312" w:hAnsi="仿宋" w:hint="eastAsia"/>
          <w:sz w:val="28"/>
          <w:szCs w:val="28"/>
        </w:rPr>
        <w:t>含</w:t>
      </w:r>
      <w:r>
        <w:rPr>
          <w:rFonts w:ascii="仿宋_GB2312" w:eastAsia="仿宋_GB2312" w:hAnsi="仿宋" w:hint="eastAsia"/>
          <w:sz w:val="28"/>
          <w:szCs w:val="28"/>
        </w:rPr>
        <w:t>10%</w:t>
      </w:r>
      <w:r>
        <w:rPr>
          <w:rFonts w:ascii="仿宋_GB2312" w:eastAsia="仿宋_GB2312" w:hAnsi="仿宋" w:hint="eastAsia"/>
          <w:sz w:val="28"/>
          <w:szCs w:val="28"/>
        </w:rPr>
        <w:t>）的项目授予特等奖和一等奖（特等奖约</w:t>
      </w:r>
      <w:r>
        <w:rPr>
          <w:rFonts w:ascii="仿宋_GB2312" w:eastAsia="仿宋_GB2312" w:hAnsi="仿宋" w:hint="eastAsia"/>
          <w:sz w:val="28"/>
          <w:szCs w:val="28"/>
        </w:rPr>
        <w:t>3%-5%</w:t>
      </w:r>
      <w:r>
        <w:rPr>
          <w:rFonts w:ascii="仿宋_GB2312" w:eastAsia="仿宋_GB2312" w:hAnsi="仿宋" w:hint="eastAsia"/>
          <w:sz w:val="28"/>
          <w:szCs w:val="28"/>
        </w:rPr>
        <w:t>）、</w:t>
      </w:r>
      <w:r>
        <w:rPr>
          <w:rFonts w:ascii="仿宋_GB2312" w:eastAsia="仿宋_GB2312" w:hAnsi="仿宋" w:hint="eastAsia"/>
          <w:sz w:val="28"/>
          <w:szCs w:val="28"/>
        </w:rPr>
        <w:t>10%</w:t>
      </w:r>
      <w:r>
        <w:rPr>
          <w:rFonts w:ascii="仿宋_GB2312" w:eastAsia="仿宋_GB2312" w:hAnsi="仿宋" w:hint="eastAsia"/>
          <w:sz w:val="28"/>
          <w:szCs w:val="28"/>
        </w:rPr>
        <w:t>至</w:t>
      </w:r>
      <w:r>
        <w:rPr>
          <w:rFonts w:ascii="仿宋_GB2312" w:eastAsia="仿宋_GB2312" w:hAnsi="仿宋" w:hint="eastAsia"/>
          <w:sz w:val="28"/>
          <w:szCs w:val="28"/>
        </w:rPr>
        <w:t>18%</w:t>
      </w:r>
      <w:r>
        <w:rPr>
          <w:rFonts w:ascii="仿宋_GB2312" w:eastAsia="仿宋_GB2312" w:hAnsi="仿宋" w:hint="eastAsia"/>
          <w:sz w:val="28"/>
          <w:szCs w:val="28"/>
        </w:rPr>
        <w:t>（含</w:t>
      </w:r>
      <w:r>
        <w:rPr>
          <w:rFonts w:ascii="仿宋_GB2312" w:eastAsia="仿宋_GB2312" w:hAnsi="仿宋" w:hint="eastAsia"/>
          <w:sz w:val="28"/>
          <w:szCs w:val="28"/>
        </w:rPr>
        <w:t>18%</w:t>
      </w:r>
      <w:r>
        <w:rPr>
          <w:rFonts w:ascii="仿宋_GB2312" w:eastAsia="仿宋_GB2312" w:hAnsi="仿宋" w:hint="eastAsia"/>
          <w:sz w:val="28"/>
          <w:szCs w:val="28"/>
        </w:rPr>
        <w:t>）的项目授予二等奖，</w:t>
      </w:r>
      <w:r>
        <w:rPr>
          <w:rFonts w:ascii="仿宋_GB2312" w:eastAsia="仿宋_GB2312" w:hAnsi="仿宋" w:hint="eastAsia"/>
          <w:sz w:val="28"/>
          <w:szCs w:val="28"/>
        </w:rPr>
        <w:t>18%</w:t>
      </w:r>
      <w:r>
        <w:rPr>
          <w:rFonts w:ascii="仿宋_GB2312" w:eastAsia="仿宋_GB2312" w:hAnsi="仿宋" w:hint="eastAsia"/>
          <w:sz w:val="28"/>
          <w:szCs w:val="28"/>
        </w:rPr>
        <w:t>至</w:t>
      </w:r>
      <w:r>
        <w:rPr>
          <w:rFonts w:ascii="仿宋_GB2312" w:eastAsia="仿宋_GB2312" w:hAnsi="仿宋" w:hint="eastAsia"/>
          <w:sz w:val="28"/>
          <w:szCs w:val="28"/>
        </w:rPr>
        <w:t>30%</w:t>
      </w:r>
      <w:r>
        <w:rPr>
          <w:rFonts w:ascii="仿宋_GB2312" w:eastAsia="仿宋_GB2312" w:hAnsi="仿宋" w:hint="eastAsia"/>
          <w:sz w:val="28"/>
          <w:szCs w:val="28"/>
        </w:rPr>
        <w:t>（含</w:t>
      </w:r>
      <w:r>
        <w:rPr>
          <w:rFonts w:ascii="仿宋_GB2312" w:eastAsia="仿宋_GB2312" w:hAnsi="仿宋" w:hint="eastAsia"/>
          <w:sz w:val="28"/>
          <w:szCs w:val="28"/>
        </w:rPr>
        <w:t>30%</w:t>
      </w:r>
      <w:r>
        <w:rPr>
          <w:rFonts w:ascii="仿宋_GB2312" w:eastAsia="仿宋_GB2312" w:hAnsi="仿宋" w:hint="eastAsia"/>
          <w:sz w:val="28"/>
          <w:szCs w:val="28"/>
        </w:rPr>
        <w:t>）的项目授予三等奖。对于获得一等奖以上作品的指导教师授予“北京科技大学第二十</w:t>
      </w:r>
      <w:r>
        <w:rPr>
          <w:rFonts w:ascii="仿宋_GB2312" w:eastAsia="仿宋_GB2312" w:hAnsi="仿宋" w:hint="eastAsia"/>
          <w:sz w:val="28"/>
          <w:szCs w:val="28"/>
        </w:rPr>
        <w:t>七</w:t>
      </w:r>
      <w:r>
        <w:rPr>
          <w:rFonts w:ascii="仿宋_GB2312" w:eastAsia="仿宋_GB2312" w:hAnsi="仿宋" w:hint="eastAsia"/>
          <w:sz w:val="28"/>
          <w:szCs w:val="28"/>
        </w:rPr>
        <w:t>届‘摇篮杯’大学生创新创业竞赛创意竞赛优秀指导教师”。</w:t>
      </w:r>
    </w:p>
    <w:p w14:paraId="4245147F"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hint="eastAsia"/>
          <w:sz w:val="28"/>
          <w:szCs w:val="28"/>
        </w:rPr>
        <w:t>学分与奖</w:t>
      </w:r>
      <w:r>
        <w:rPr>
          <w:rFonts w:ascii="仿宋_GB2312" w:eastAsia="仿宋_GB2312" w:hAnsi="仿宋" w:hint="eastAsia"/>
          <w:sz w:val="28"/>
          <w:szCs w:val="28"/>
        </w:rPr>
        <w:t>学金。对参加此次竞赛的学生，给予科技创新学分认定，可获得《北京科技大学本科生科技创新和学术实践教学工作管理办法》（</w:t>
      </w:r>
      <w:proofErr w:type="gramStart"/>
      <w:r>
        <w:rPr>
          <w:rFonts w:ascii="仿宋_GB2312" w:eastAsia="仿宋_GB2312" w:hAnsi="仿宋" w:hint="eastAsia"/>
          <w:sz w:val="28"/>
          <w:szCs w:val="28"/>
        </w:rPr>
        <w:t>校教发</w:t>
      </w:r>
      <w:proofErr w:type="gramEnd"/>
      <w:r>
        <w:rPr>
          <w:rFonts w:ascii="仿宋_GB2312" w:eastAsia="仿宋_GB2312" w:hAnsi="仿宋" w:hint="eastAsia"/>
          <w:sz w:val="28"/>
          <w:szCs w:val="28"/>
        </w:rPr>
        <w:t>﹝</w:t>
      </w:r>
      <w:r>
        <w:rPr>
          <w:rFonts w:ascii="仿宋_GB2312" w:eastAsia="仿宋_GB2312" w:hAnsi="仿宋" w:hint="eastAsia"/>
          <w:sz w:val="28"/>
          <w:szCs w:val="28"/>
        </w:rPr>
        <w:t>201</w:t>
      </w:r>
      <w:r>
        <w:rPr>
          <w:rFonts w:ascii="仿宋_GB2312" w:eastAsia="仿宋_GB2312" w:hAnsi="仿宋" w:hint="eastAsia"/>
          <w:sz w:val="28"/>
          <w:szCs w:val="28"/>
          <w:lang w:eastAsia="zh"/>
        </w:rPr>
        <w:t>7</w:t>
      </w:r>
      <w:r>
        <w:rPr>
          <w:rFonts w:ascii="仿宋_GB2312" w:eastAsia="仿宋_GB2312" w:hAnsi="仿宋" w:hint="eastAsia"/>
          <w:sz w:val="28"/>
          <w:szCs w:val="28"/>
        </w:rPr>
        <w:t>﹞</w:t>
      </w:r>
      <w:r>
        <w:rPr>
          <w:rFonts w:ascii="仿宋_GB2312" w:eastAsia="仿宋_GB2312" w:hAnsi="仿宋" w:hint="eastAsia"/>
          <w:sz w:val="28"/>
          <w:szCs w:val="28"/>
        </w:rPr>
        <w:t>2</w:t>
      </w:r>
      <w:r>
        <w:rPr>
          <w:rFonts w:ascii="仿宋_GB2312" w:eastAsia="仿宋_GB2312" w:hAnsi="仿宋" w:hint="eastAsia"/>
          <w:sz w:val="28"/>
          <w:szCs w:val="28"/>
          <w:lang w:eastAsia="zh"/>
        </w:rPr>
        <w:t>4</w:t>
      </w:r>
      <w:r>
        <w:rPr>
          <w:rFonts w:ascii="仿宋_GB2312" w:eastAsia="仿宋_GB2312" w:hAnsi="仿宋" w:hint="eastAsia"/>
          <w:sz w:val="28"/>
          <w:szCs w:val="28"/>
        </w:rPr>
        <w:t>号</w:t>
      </w:r>
      <w:r>
        <w:rPr>
          <w:rFonts w:ascii="仿宋_GB2312" w:eastAsia="仿宋_GB2312" w:hAnsi="仿宋" w:hint="eastAsia"/>
          <w:sz w:val="28"/>
          <w:szCs w:val="28"/>
        </w:rPr>
        <w:t xml:space="preserve"> </w:t>
      </w:r>
      <w:proofErr w:type="gramStart"/>
      <w:r>
        <w:rPr>
          <w:rFonts w:ascii="仿宋_GB2312" w:eastAsia="仿宋_GB2312" w:hAnsi="仿宋" w:hint="eastAsia"/>
          <w:sz w:val="28"/>
          <w:szCs w:val="28"/>
        </w:rPr>
        <w:t>校团发</w:t>
      </w:r>
      <w:proofErr w:type="gramEnd"/>
      <w:r>
        <w:rPr>
          <w:rFonts w:ascii="仿宋_GB2312" w:eastAsia="仿宋_GB2312" w:hAnsi="仿宋" w:hint="eastAsia"/>
          <w:sz w:val="28"/>
          <w:szCs w:val="28"/>
        </w:rPr>
        <w:t>﹝</w:t>
      </w:r>
      <w:r>
        <w:rPr>
          <w:rFonts w:ascii="仿宋_GB2312" w:eastAsia="仿宋_GB2312" w:hAnsi="仿宋" w:hint="eastAsia"/>
          <w:sz w:val="28"/>
          <w:szCs w:val="28"/>
          <w:lang w:eastAsia="zh"/>
        </w:rPr>
        <w:t>2017</w:t>
      </w:r>
      <w:r>
        <w:rPr>
          <w:rFonts w:ascii="仿宋_GB2312" w:eastAsia="仿宋_GB2312" w:hAnsi="仿宋" w:hint="eastAsia"/>
          <w:sz w:val="28"/>
          <w:szCs w:val="28"/>
          <w:lang w:eastAsia="zh"/>
        </w:rPr>
        <w:t>﹞</w:t>
      </w:r>
      <w:r>
        <w:rPr>
          <w:rFonts w:ascii="仿宋_GB2312" w:eastAsia="仿宋_GB2312" w:hAnsi="仿宋" w:hint="eastAsia"/>
          <w:sz w:val="28"/>
          <w:szCs w:val="28"/>
          <w:lang w:eastAsia="zh"/>
        </w:rPr>
        <w:t>65</w:t>
      </w:r>
      <w:r>
        <w:rPr>
          <w:rFonts w:ascii="仿宋_GB2312" w:eastAsia="仿宋_GB2312" w:hAnsi="仿宋" w:hint="eastAsia"/>
          <w:sz w:val="28"/>
          <w:szCs w:val="28"/>
          <w:lang w:eastAsia="zh"/>
        </w:rPr>
        <w:t>号）</w:t>
      </w:r>
      <w:r>
        <w:rPr>
          <w:rFonts w:ascii="仿宋_GB2312" w:eastAsia="仿宋_GB2312" w:hAnsi="仿宋" w:hint="eastAsia"/>
          <w:sz w:val="28"/>
          <w:szCs w:val="28"/>
        </w:rPr>
        <w:t>中规定的相应科技创新学分。推荐保送免试硕士研究生时，学院可参照当年教务处发布的本科</w:t>
      </w:r>
      <w:proofErr w:type="gramStart"/>
      <w:r>
        <w:rPr>
          <w:rFonts w:ascii="仿宋_GB2312" w:eastAsia="仿宋_GB2312" w:hAnsi="仿宋" w:hint="eastAsia"/>
          <w:sz w:val="28"/>
          <w:szCs w:val="28"/>
        </w:rPr>
        <w:t>毕业生推免工作</w:t>
      </w:r>
      <w:proofErr w:type="gramEnd"/>
      <w:r>
        <w:rPr>
          <w:rFonts w:ascii="仿宋_GB2312" w:eastAsia="仿宋_GB2312" w:hAnsi="仿宋" w:hint="eastAsia"/>
          <w:sz w:val="28"/>
          <w:szCs w:val="28"/>
        </w:rPr>
        <w:t>通知给予一定加分。对符合《北京科技大学学科、科技竞赛奖学金实施办法（修订）》（</w:t>
      </w:r>
      <w:proofErr w:type="gramStart"/>
      <w:r>
        <w:rPr>
          <w:rFonts w:ascii="仿宋_GB2312" w:eastAsia="仿宋_GB2312" w:hAnsi="仿宋" w:hint="eastAsia"/>
          <w:sz w:val="28"/>
          <w:szCs w:val="28"/>
        </w:rPr>
        <w:t>校发〔</w:t>
      </w:r>
      <w:r>
        <w:rPr>
          <w:rFonts w:ascii="仿宋_GB2312" w:eastAsia="仿宋_GB2312" w:hAnsi="仿宋" w:hint="eastAsia"/>
          <w:sz w:val="28"/>
          <w:szCs w:val="28"/>
        </w:rPr>
        <w:t>2025</w:t>
      </w:r>
      <w:r>
        <w:rPr>
          <w:rFonts w:ascii="仿宋_GB2312" w:eastAsia="仿宋_GB2312" w:hAnsi="仿宋" w:hint="eastAsia"/>
          <w:sz w:val="28"/>
          <w:szCs w:val="28"/>
        </w:rPr>
        <w:t>〕</w:t>
      </w:r>
      <w:proofErr w:type="gramEnd"/>
      <w:r>
        <w:rPr>
          <w:rFonts w:ascii="仿宋_GB2312" w:eastAsia="仿宋_GB2312" w:hAnsi="仿宋" w:hint="eastAsia"/>
          <w:sz w:val="28"/>
          <w:szCs w:val="28"/>
        </w:rPr>
        <w:t>2</w:t>
      </w:r>
      <w:r>
        <w:rPr>
          <w:rFonts w:ascii="仿宋_GB2312" w:eastAsia="仿宋_GB2312" w:hAnsi="仿宋" w:hint="eastAsia"/>
          <w:sz w:val="28"/>
          <w:szCs w:val="28"/>
        </w:rPr>
        <w:t>号）的学生，可获得相应的奖学金。</w:t>
      </w:r>
    </w:p>
    <w:p w14:paraId="6F301B09" w14:textId="77777777" w:rsidR="00700363" w:rsidRDefault="00D178D3" w:rsidP="00F3685B">
      <w:pPr>
        <w:adjustRightInd w:val="0"/>
        <w:spacing w:line="560" w:lineRule="exact"/>
        <w:ind w:firstLineChars="200" w:firstLine="560"/>
        <w:contextualSpacing/>
        <w:rPr>
          <w:rFonts w:ascii="黑体" w:eastAsia="黑体" w:hAnsi="黑体"/>
          <w:bCs/>
          <w:sz w:val="28"/>
          <w:szCs w:val="28"/>
        </w:rPr>
      </w:pPr>
      <w:r>
        <w:rPr>
          <w:rFonts w:ascii="黑体" w:eastAsia="黑体" w:hAnsi="黑体" w:hint="eastAsia"/>
          <w:bCs/>
          <w:sz w:val="28"/>
          <w:szCs w:val="28"/>
        </w:rPr>
        <w:t>三、申报要求</w:t>
      </w:r>
    </w:p>
    <w:p w14:paraId="238A0C60"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hint="eastAsia"/>
          <w:sz w:val="28"/>
          <w:szCs w:val="28"/>
        </w:rPr>
        <w:t>申报作品采用网络申报形式，请各位负责人按照团队成员贡献度进</w:t>
      </w:r>
      <w:r>
        <w:rPr>
          <w:rFonts w:ascii="仿宋_GB2312" w:eastAsia="仿宋_GB2312" w:hAnsi="仿宋" w:hint="eastAsia"/>
          <w:sz w:val="28"/>
          <w:szCs w:val="28"/>
        </w:rPr>
        <w:lastRenderedPageBreak/>
        <w:t>行排序，报名网站的成员顺序默认为团队成员贡献度排序及获奖证书成员排序，若出现因为项目填报信息错误而出现的问题，责任将由项目团队自行承担；</w:t>
      </w:r>
    </w:p>
    <w:p w14:paraId="02098C21"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hint="eastAsia"/>
          <w:sz w:val="28"/>
          <w:szCs w:val="28"/>
        </w:rPr>
        <w:t>参赛团队总人数不超过</w:t>
      </w:r>
      <w:r>
        <w:rPr>
          <w:rFonts w:ascii="仿宋_GB2312" w:eastAsia="仿宋_GB2312" w:hAnsi="仿宋" w:hint="eastAsia"/>
          <w:sz w:val="28"/>
          <w:szCs w:val="28"/>
        </w:rPr>
        <w:t>5</w:t>
      </w:r>
      <w:r>
        <w:rPr>
          <w:rFonts w:ascii="仿宋_GB2312" w:eastAsia="仿宋_GB2312" w:hAnsi="仿宋" w:hint="eastAsia"/>
          <w:sz w:val="28"/>
          <w:szCs w:val="28"/>
        </w:rPr>
        <w:t>人（包括项目负责人），每人只能担任一个项目的负责人。参赛学生需为本科大一、大二年级学生，其他年级均不可参加创意竞赛，若出现非本科大一、大二年级学生参赛情况，项目按抄袭进行处理；</w:t>
      </w:r>
    </w:p>
    <w:p w14:paraId="43518BE1"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hint="eastAsia"/>
          <w:sz w:val="28"/>
          <w:szCs w:val="28"/>
        </w:rPr>
        <w:t>参赛项目需要为学生原创的项目，往年“摇篮杯”、“互联网</w:t>
      </w:r>
      <w:r>
        <w:rPr>
          <w:rFonts w:ascii="仿宋_GB2312" w:eastAsia="仿宋_GB2312" w:hAnsi="仿宋" w:hint="eastAsia"/>
          <w:sz w:val="28"/>
          <w:szCs w:val="28"/>
        </w:rPr>
        <w:t>+</w:t>
      </w:r>
      <w:r>
        <w:rPr>
          <w:rFonts w:ascii="仿宋_GB2312" w:eastAsia="仿宋_GB2312" w:hAnsi="仿宋" w:hint="eastAsia"/>
          <w:sz w:val="28"/>
          <w:szCs w:val="28"/>
        </w:rPr>
        <w:t>”、“挑战杯”等竞赛获奖项目不得参赛，不得使用往</w:t>
      </w:r>
      <w:r>
        <w:rPr>
          <w:rFonts w:ascii="仿宋_GB2312" w:eastAsia="仿宋_GB2312" w:hAnsi="仿宋" w:hint="eastAsia"/>
          <w:sz w:val="28"/>
          <w:szCs w:val="28"/>
        </w:rPr>
        <w:t>年参赛材料重复参赛。</w:t>
      </w:r>
      <w:r>
        <w:rPr>
          <w:rFonts w:ascii="仿宋_GB2312" w:eastAsia="仿宋_GB2312" w:hAnsi="黑体" w:hint="eastAsia"/>
          <w:b/>
          <w:bCs/>
          <w:sz w:val="28"/>
          <w:szCs w:val="28"/>
        </w:rPr>
        <w:t>若重复率</w:t>
      </w:r>
      <w:r>
        <w:rPr>
          <w:rFonts w:ascii="仿宋_GB2312" w:eastAsia="仿宋_GB2312" w:hAnsi="黑体" w:hint="eastAsia"/>
          <w:b/>
          <w:bCs/>
          <w:sz w:val="28"/>
          <w:szCs w:val="28"/>
          <w:lang w:eastAsia="zh"/>
        </w:rPr>
        <w:t>大于或等于</w:t>
      </w:r>
      <w:r>
        <w:rPr>
          <w:rFonts w:ascii="仿宋_GB2312" w:eastAsia="仿宋_GB2312" w:hAnsi="黑体" w:hint="eastAsia"/>
          <w:b/>
          <w:bCs/>
          <w:sz w:val="28"/>
          <w:szCs w:val="28"/>
        </w:rPr>
        <w:t>20%</w:t>
      </w:r>
      <w:r>
        <w:rPr>
          <w:rFonts w:ascii="仿宋_GB2312" w:eastAsia="仿宋_GB2312" w:hAnsi="黑体" w:hint="eastAsia"/>
          <w:b/>
          <w:bCs/>
          <w:sz w:val="28"/>
          <w:szCs w:val="28"/>
        </w:rPr>
        <w:t>，无论作品是否在往届比赛中获奖，均视为违规，一经发现，按抄袭处理；</w:t>
      </w:r>
    </w:p>
    <w:p w14:paraId="2A7011EE"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4.</w:t>
      </w:r>
      <w:r>
        <w:rPr>
          <w:rFonts w:ascii="仿宋_GB2312" w:eastAsia="仿宋_GB2312" w:hAnsi="仿宋" w:hint="eastAsia"/>
          <w:sz w:val="28"/>
          <w:szCs w:val="28"/>
        </w:rPr>
        <w:t>同一个项目不可参加多个学院的创意竞赛，只能报名参加项目负责人所在学院的创意竞赛；</w:t>
      </w:r>
    </w:p>
    <w:p w14:paraId="286CA41D"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5.</w:t>
      </w:r>
      <w:r>
        <w:rPr>
          <w:rFonts w:ascii="仿宋_GB2312" w:eastAsia="仿宋_GB2312" w:hAnsi="仿宋" w:hint="eastAsia"/>
          <w:sz w:val="28"/>
          <w:szCs w:val="28"/>
        </w:rPr>
        <w:t>参赛项目的项目团队的指导老师最多三名。</w:t>
      </w:r>
    </w:p>
    <w:p w14:paraId="6AE0BF67" w14:textId="77777777" w:rsidR="00700363" w:rsidRDefault="00D178D3" w:rsidP="00F3685B">
      <w:pPr>
        <w:adjustRightInd w:val="0"/>
        <w:spacing w:line="560" w:lineRule="exact"/>
        <w:ind w:firstLineChars="200" w:firstLine="560"/>
        <w:contextualSpacing/>
        <w:rPr>
          <w:rFonts w:ascii="黑体" w:eastAsia="黑体" w:hAnsi="黑体"/>
          <w:bCs/>
          <w:sz w:val="28"/>
          <w:szCs w:val="28"/>
        </w:rPr>
      </w:pPr>
      <w:r>
        <w:rPr>
          <w:rFonts w:ascii="黑体" w:eastAsia="黑体" w:hAnsi="黑体" w:hint="eastAsia"/>
          <w:bCs/>
          <w:sz w:val="28"/>
          <w:szCs w:val="28"/>
        </w:rPr>
        <w:t>四、时间和赛制</w:t>
      </w:r>
    </w:p>
    <w:p w14:paraId="4B1BCE93"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各学院于</w:t>
      </w:r>
      <w:r>
        <w:rPr>
          <w:rFonts w:ascii="仿宋_GB2312" w:eastAsia="仿宋_GB2312" w:hAnsi="仿宋" w:hint="eastAsia"/>
          <w:sz w:val="28"/>
          <w:szCs w:val="28"/>
        </w:rPr>
        <w:t>202</w:t>
      </w:r>
      <w:r>
        <w:rPr>
          <w:rFonts w:ascii="仿宋_GB2312" w:eastAsia="仿宋_GB2312" w:hAnsi="仿宋" w:hint="eastAsia"/>
          <w:sz w:val="28"/>
          <w:szCs w:val="28"/>
        </w:rPr>
        <w:t>5</w:t>
      </w:r>
      <w:r>
        <w:rPr>
          <w:rFonts w:ascii="仿宋_GB2312" w:eastAsia="仿宋_GB2312" w:hAnsi="仿宋" w:hint="eastAsia"/>
          <w:sz w:val="28"/>
          <w:szCs w:val="28"/>
        </w:rPr>
        <w:t>年</w:t>
      </w:r>
      <w:r>
        <w:rPr>
          <w:rFonts w:ascii="仿宋_GB2312" w:eastAsia="仿宋_GB2312" w:hAnsi="仿宋" w:hint="eastAsia"/>
          <w:sz w:val="28"/>
          <w:szCs w:val="28"/>
        </w:rPr>
        <w:t>12</w:t>
      </w:r>
      <w:r>
        <w:rPr>
          <w:rFonts w:ascii="仿宋_GB2312" w:eastAsia="仿宋_GB2312" w:hAnsi="仿宋" w:hint="eastAsia"/>
          <w:sz w:val="28"/>
          <w:szCs w:val="28"/>
        </w:rPr>
        <w:t>月底完成比赛，并将获奖名单提交校级组委会。校级组委会负责为获奖学生发放创新学分与竞赛奖学金。学院应进行不少于</w:t>
      </w:r>
      <w:r>
        <w:rPr>
          <w:rFonts w:ascii="仿宋_GB2312" w:eastAsia="仿宋_GB2312" w:hAnsi="仿宋" w:hint="eastAsia"/>
          <w:sz w:val="28"/>
          <w:szCs w:val="28"/>
        </w:rPr>
        <w:t>5</w:t>
      </w:r>
      <w:r>
        <w:rPr>
          <w:rFonts w:ascii="仿宋_GB2312" w:eastAsia="仿宋_GB2312" w:hAnsi="仿宋" w:hint="eastAsia"/>
          <w:sz w:val="28"/>
          <w:szCs w:val="28"/>
        </w:rPr>
        <w:t>天的公示，公示信息包含获奖项目名称、奖项、所有团队成员姓名。</w:t>
      </w:r>
    </w:p>
    <w:p w14:paraId="04D0B67F"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创意竞赛赛制由各学院自主制定并通知，项目须在“摇篮杯”网站（</w:t>
      </w:r>
      <w:r>
        <w:rPr>
          <w:rFonts w:ascii="仿宋_GB2312" w:eastAsia="仿宋_GB2312" w:hAnsi="仿宋" w:hint="eastAsia"/>
          <w:sz w:val="28"/>
          <w:szCs w:val="28"/>
        </w:rPr>
        <w:t>yaolanbei.tiaozhanbei.net</w:t>
      </w:r>
      <w:r>
        <w:rPr>
          <w:rFonts w:ascii="仿宋_GB2312" w:eastAsia="仿宋_GB2312" w:hAnsi="仿宋" w:hint="eastAsia"/>
          <w:sz w:val="28"/>
          <w:szCs w:val="28"/>
        </w:rPr>
        <w:t>）上进行填报，在各学院公众号和“北科大创新创业竞赛</w:t>
      </w:r>
      <w:proofErr w:type="gramStart"/>
      <w:r>
        <w:rPr>
          <w:rFonts w:ascii="仿宋_GB2312" w:eastAsia="仿宋_GB2312" w:hAnsi="仿宋" w:hint="eastAsia"/>
          <w:sz w:val="28"/>
          <w:szCs w:val="28"/>
        </w:rPr>
        <w:t>”</w:t>
      </w:r>
      <w:proofErr w:type="gramEnd"/>
      <w:r>
        <w:rPr>
          <w:rFonts w:ascii="仿宋_GB2312" w:eastAsia="仿宋_GB2312" w:hAnsi="仿宋" w:hint="eastAsia"/>
          <w:sz w:val="28"/>
          <w:szCs w:val="28"/>
        </w:rPr>
        <w:t>公众号上进行通知。</w:t>
      </w:r>
    </w:p>
    <w:p w14:paraId="55F5D87D" w14:textId="77777777" w:rsidR="00700363" w:rsidRDefault="00D178D3" w:rsidP="00F3685B">
      <w:pPr>
        <w:adjustRightInd w:val="0"/>
        <w:spacing w:line="560" w:lineRule="exact"/>
        <w:ind w:firstLineChars="200" w:firstLine="560"/>
        <w:contextualSpacing/>
        <w:rPr>
          <w:rFonts w:ascii="黑体" w:eastAsia="黑体" w:hAnsi="黑体"/>
          <w:bCs/>
          <w:sz w:val="28"/>
          <w:szCs w:val="28"/>
        </w:rPr>
      </w:pPr>
      <w:r>
        <w:rPr>
          <w:rFonts w:ascii="黑体" w:eastAsia="黑体" w:hAnsi="黑体" w:hint="eastAsia"/>
          <w:bCs/>
          <w:sz w:val="28"/>
          <w:szCs w:val="28"/>
        </w:rPr>
        <w:t>五、其他</w:t>
      </w:r>
    </w:p>
    <w:p w14:paraId="4C881DC8" w14:textId="77777777" w:rsidR="00700363" w:rsidRDefault="00D178D3" w:rsidP="00F3685B">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本附件所涉及条款的最终解释权归北京科技大学第二十</w:t>
      </w:r>
      <w:r>
        <w:rPr>
          <w:rFonts w:ascii="仿宋_GB2312" w:eastAsia="仿宋_GB2312" w:hAnsi="仿宋" w:hint="eastAsia"/>
          <w:sz w:val="28"/>
          <w:szCs w:val="28"/>
        </w:rPr>
        <w:t>七</w:t>
      </w:r>
      <w:r>
        <w:rPr>
          <w:rFonts w:ascii="仿宋_GB2312" w:eastAsia="仿宋_GB2312" w:hAnsi="仿宋" w:hint="eastAsia"/>
          <w:sz w:val="28"/>
          <w:szCs w:val="28"/>
        </w:rPr>
        <w:t>届“摇篮杯”大学生创新创业竞赛组委会和各学院竞赛组委会所有。</w:t>
      </w:r>
    </w:p>
    <w:sectPr w:rsidR="00700363">
      <w:footerReference w:type="default" r:id="rId6"/>
      <w:pgSz w:w="11906" w:h="16838"/>
      <w:pgMar w:top="1440" w:right="1418" w:bottom="1440" w:left="1418"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6DE4" w14:textId="77777777" w:rsidR="00D178D3" w:rsidRDefault="00D178D3">
      <w:r>
        <w:separator/>
      </w:r>
    </w:p>
  </w:endnote>
  <w:endnote w:type="continuationSeparator" w:id="0">
    <w:p w14:paraId="37913EBB" w14:textId="77777777" w:rsidR="00D178D3" w:rsidRDefault="00D1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汉仪中等线KW"/>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rPr>
        <w:rFonts w:ascii="仿宋_GB2312" w:eastAsia="仿宋_GB2312" w:hint="eastAsia"/>
        <w:sz w:val="21"/>
        <w:szCs w:val="21"/>
      </w:rPr>
    </w:sdtEndPr>
    <w:sdtContent>
      <w:p w14:paraId="79EF0A13" w14:textId="77777777" w:rsidR="00700363" w:rsidRDefault="00D178D3">
        <w:pPr>
          <w:pStyle w:val="a5"/>
          <w:jc w:val="center"/>
          <w:rPr>
            <w:rFonts w:ascii="仿宋_GB2312" w:eastAsia="仿宋_GB2312"/>
            <w:sz w:val="21"/>
            <w:szCs w:val="21"/>
          </w:rPr>
        </w:pPr>
        <w:r>
          <w:rPr>
            <w:rFonts w:ascii="仿宋_GB2312" w:eastAsia="仿宋_GB2312" w:hint="eastAsia"/>
            <w:sz w:val="21"/>
            <w:szCs w:val="21"/>
          </w:rPr>
          <w:fldChar w:fldCharType="begin"/>
        </w:r>
        <w:r>
          <w:rPr>
            <w:rFonts w:ascii="仿宋_GB2312" w:eastAsia="仿宋_GB2312" w:hint="eastAsia"/>
            <w:sz w:val="21"/>
            <w:szCs w:val="21"/>
          </w:rPr>
          <w:instrText>PAGE   \* MERGEFORMAT</w:instrText>
        </w:r>
        <w:r>
          <w:rPr>
            <w:rFonts w:ascii="仿宋_GB2312" w:eastAsia="仿宋_GB2312" w:hint="eastAsia"/>
            <w:sz w:val="21"/>
            <w:szCs w:val="21"/>
          </w:rPr>
          <w:fldChar w:fldCharType="separate"/>
        </w:r>
        <w:r>
          <w:rPr>
            <w:rFonts w:ascii="仿宋_GB2312" w:eastAsia="仿宋_GB2312"/>
            <w:sz w:val="21"/>
            <w:szCs w:val="21"/>
            <w:lang w:val="zh-CN"/>
          </w:rPr>
          <w:t>2</w:t>
        </w:r>
        <w:r>
          <w:rPr>
            <w:rFonts w:ascii="仿宋_GB2312" w:eastAsia="仿宋_GB2312" w:hint="eastAsia"/>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52330" w14:textId="77777777" w:rsidR="00D178D3" w:rsidRDefault="00D178D3">
      <w:r>
        <w:separator/>
      </w:r>
    </w:p>
  </w:footnote>
  <w:footnote w:type="continuationSeparator" w:id="0">
    <w:p w14:paraId="0CBE9AB5" w14:textId="77777777" w:rsidR="00D178D3" w:rsidRDefault="00D17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0MDNiNmJjNTY5ZjQzZjEwNmQzMGU4M2Q5NzAyMTQifQ=="/>
  </w:docVars>
  <w:rsids>
    <w:rsidRoot w:val="007B2B72"/>
    <w:rsid w:val="9ECFDCCB"/>
    <w:rsid w:val="A9FF556D"/>
    <w:rsid w:val="BDDBE767"/>
    <w:rsid w:val="EDEBC088"/>
    <w:rsid w:val="FF3ECFBA"/>
    <w:rsid w:val="00066483"/>
    <w:rsid w:val="00073D20"/>
    <w:rsid w:val="000A4836"/>
    <w:rsid w:val="000B6AC0"/>
    <w:rsid w:val="000C7BAA"/>
    <w:rsid w:val="00141ACF"/>
    <w:rsid w:val="00197E89"/>
    <w:rsid w:val="001F405E"/>
    <w:rsid w:val="00203F48"/>
    <w:rsid w:val="00220062"/>
    <w:rsid w:val="002460DF"/>
    <w:rsid w:val="00262B75"/>
    <w:rsid w:val="00267C27"/>
    <w:rsid w:val="0033106D"/>
    <w:rsid w:val="00365F43"/>
    <w:rsid w:val="00382DF6"/>
    <w:rsid w:val="003A3C43"/>
    <w:rsid w:val="003C2620"/>
    <w:rsid w:val="00415436"/>
    <w:rsid w:val="004C372C"/>
    <w:rsid w:val="005016D9"/>
    <w:rsid w:val="0054720F"/>
    <w:rsid w:val="005A03B8"/>
    <w:rsid w:val="006B4435"/>
    <w:rsid w:val="006F2F69"/>
    <w:rsid w:val="00700363"/>
    <w:rsid w:val="00746755"/>
    <w:rsid w:val="007A7D39"/>
    <w:rsid w:val="007B2B72"/>
    <w:rsid w:val="00807601"/>
    <w:rsid w:val="0084170F"/>
    <w:rsid w:val="00872DBB"/>
    <w:rsid w:val="008A76F1"/>
    <w:rsid w:val="00972BAB"/>
    <w:rsid w:val="009A41C4"/>
    <w:rsid w:val="009E48C6"/>
    <w:rsid w:val="00AB7B18"/>
    <w:rsid w:val="00B153D2"/>
    <w:rsid w:val="00B8485A"/>
    <w:rsid w:val="00BB6CEB"/>
    <w:rsid w:val="00C82705"/>
    <w:rsid w:val="00CF3CB1"/>
    <w:rsid w:val="00D178D3"/>
    <w:rsid w:val="00D440EA"/>
    <w:rsid w:val="00DC5A4D"/>
    <w:rsid w:val="00DE6091"/>
    <w:rsid w:val="00E56CC9"/>
    <w:rsid w:val="00E847AB"/>
    <w:rsid w:val="00E95484"/>
    <w:rsid w:val="00EC6652"/>
    <w:rsid w:val="00EC7C9F"/>
    <w:rsid w:val="00F34FBE"/>
    <w:rsid w:val="00F3685B"/>
    <w:rsid w:val="00FC2475"/>
    <w:rsid w:val="00FC3C19"/>
    <w:rsid w:val="024B2609"/>
    <w:rsid w:val="02D31BDC"/>
    <w:rsid w:val="0495080F"/>
    <w:rsid w:val="05EF03F3"/>
    <w:rsid w:val="06346821"/>
    <w:rsid w:val="08872B64"/>
    <w:rsid w:val="099A3480"/>
    <w:rsid w:val="0A960E3D"/>
    <w:rsid w:val="0B1A7CC0"/>
    <w:rsid w:val="0B971310"/>
    <w:rsid w:val="0CB33F28"/>
    <w:rsid w:val="0DB46B2F"/>
    <w:rsid w:val="0E1C78AB"/>
    <w:rsid w:val="0E2E2941"/>
    <w:rsid w:val="0F5D461F"/>
    <w:rsid w:val="1068327B"/>
    <w:rsid w:val="109127D2"/>
    <w:rsid w:val="12227A4E"/>
    <w:rsid w:val="13F56BD4"/>
    <w:rsid w:val="15D777A5"/>
    <w:rsid w:val="163424EB"/>
    <w:rsid w:val="163F05DA"/>
    <w:rsid w:val="16EF0253"/>
    <w:rsid w:val="20490C69"/>
    <w:rsid w:val="20BB11A5"/>
    <w:rsid w:val="24BC05E0"/>
    <w:rsid w:val="24F84776"/>
    <w:rsid w:val="25787665"/>
    <w:rsid w:val="25B34B41"/>
    <w:rsid w:val="27135897"/>
    <w:rsid w:val="2B2F07C6"/>
    <w:rsid w:val="30AA08EF"/>
    <w:rsid w:val="32625925"/>
    <w:rsid w:val="326A2A2B"/>
    <w:rsid w:val="32DC121D"/>
    <w:rsid w:val="34DD5737"/>
    <w:rsid w:val="39BF365D"/>
    <w:rsid w:val="3A533BE8"/>
    <w:rsid w:val="3BA25530"/>
    <w:rsid w:val="3C942918"/>
    <w:rsid w:val="3D073351"/>
    <w:rsid w:val="3E52684D"/>
    <w:rsid w:val="3FE45BCB"/>
    <w:rsid w:val="41483F38"/>
    <w:rsid w:val="424B0183"/>
    <w:rsid w:val="43100D9D"/>
    <w:rsid w:val="43534242"/>
    <w:rsid w:val="45293F7E"/>
    <w:rsid w:val="456D3F8A"/>
    <w:rsid w:val="49606427"/>
    <w:rsid w:val="49845D29"/>
    <w:rsid w:val="49E35145"/>
    <w:rsid w:val="4B885FA4"/>
    <w:rsid w:val="4CD74F1A"/>
    <w:rsid w:val="4D597AF4"/>
    <w:rsid w:val="4DFE42FC"/>
    <w:rsid w:val="4F7725B8"/>
    <w:rsid w:val="537F7C8D"/>
    <w:rsid w:val="55A03EEB"/>
    <w:rsid w:val="573E1C0D"/>
    <w:rsid w:val="57950643"/>
    <w:rsid w:val="57D367F9"/>
    <w:rsid w:val="593257A1"/>
    <w:rsid w:val="59EA7E2A"/>
    <w:rsid w:val="5B84568C"/>
    <w:rsid w:val="5D375134"/>
    <w:rsid w:val="5EB6477F"/>
    <w:rsid w:val="60A07495"/>
    <w:rsid w:val="611D0AE5"/>
    <w:rsid w:val="61F85D41"/>
    <w:rsid w:val="66432D9C"/>
    <w:rsid w:val="67C1041C"/>
    <w:rsid w:val="67E8131A"/>
    <w:rsid w:val="697D4817"/>
    <w:rsid w:val="6B4E646B"/>
    <w:rsid w:val="7093565C"/>
    <w:rsid w:val="724F0D1A"/>
    <w:rsid w:val="76827BAC"/>
    <w:rsid w:val="780B7492"/>
    <w:rsid w:val="794C3809"/>
    <w:rsid w:val="7ACC0DA5"/>
    <w:rsid w:val="7C80044E"/>
    <w:rsid w:val="7C98014F"/>
    <w:rsid w:val="7C983478"/>
    <w:rsid w:val="7D97463E"/>
    <w:rsid w:val="7E094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BD9FE88-714C-4534-8065-97F0C9A4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a">
    <w:name w:val="批注主题 字符"/>
    <w:basedOn w:val="a4"/>
    <w:link w:val="a9"/>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Shawn</cp:lastModifiedBy>
  <cp:revision>2</cp:revision>
  <dcterms:created xsi:type="dcterms:W3CDTF">2021-10-25T22:04:00Z</dcterms:created>
  <dcterms:modified xsi:type="dcterms:W3CDTF">2025-11-12T08:46:00Z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EC25C51BB01E4D6D872F0B5815A88CA6_13</vt:lpwstr>
  </property>
  <property fmtid="{D5CDD505-2E9C-101B-9397-08002B2CF9AE}" pid="4" name="KSOTemplateDocerSaveRecord">
    <vt:lpwstr>eyJoZGlkIjoiMzc2ZWI0ODQxNTZjNjE0MjJkZGY4YjE0MDYzMzc3NGYiLCJ1c2VySWQiOiIxMDg4MjA4ODI4In0=</vt:lpwstr>
  </property>
</Properties>
</file>